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1DDDF" w14:textId="77777777" w:rsidR="00A141DB" w:rsidRPr="00C756F8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sk-SK"/>
        </w:rPr>
      </w:pPr>
      <w:r w:rsidRPr="7D6A80E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sk-SK"/>
        </w:rPr>
        <w:t>Pracovná zmluva</w:t>
      </w:r>
    </w:p>
    <w:p w14:paraId="0E9E8ED9" w14:textId="77777777" w:rsidR="00A141DB" w:rsidRPr="008720AA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720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uzatvorená podľa § 42 a </w:t>
      </w:r>
      <w:proofErr w:type="spellStart"/>
      <w:r w:rsidRPr="008720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nasl</w:t>
      </w:r>
      <w:proofErr w:type="spellEnd"/>
      <w:r w:rsidRPr="008720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. zákona č. 311/2001 Z. z.  Zákonník práce v znení neskorších predpisov</w:t>
      </w:r>
      <w:r w:rsidR="00C756F8" w:rsidRPr="008720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(ďalej len „Zákonník práce)“</w:t>
      </w:r>
      <w:r w:rsidRPr="008720AA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 xml:space="preserve"> medzi</w:t>
      </w:r>
    </w:p>
    <w:p w14:paraId="672A6659" w14:textId="77777777"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871DED" w14:textId="77777777" w:rsidR="00A141DB" w:rsidRP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A141DB" w:rsidRPr="00C756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amestnávateľom:</w:t>
      </w:r>
    </w:p>
    <w:p w14:paraId="1738CCDD" w14:textId="77777777" w:rsid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ázov: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 . . . . . . . . . 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ídlo: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. . . . . . . . . . . .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DIČ: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 .</w:t>
      </w:r>
    </w:p>
    <w:p w14:paraId="0F69461F" w14:textId="77777777" w:rsidR="00A141DB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apísaný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 .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 ktorého koná  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: . . . . . . . . . . . . . . . . . . . . . . . . . . . . . . . . . . . . . . . . . . . . . . . . . . . .</w:t>
      </w:r>
    </w:p>
    <w:p w14:paraId="0A37501D" w14:textId="77777777" w:rsidR="00C756F8" w:rsidRPr="00A141DB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BA172" w14:textId="77777777" w:rsidR="00A141DB" w:rsidRP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A141DB"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len „zamestnávateľ“</w:t>
      </w: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5DAB6C7B" w14:textId="77777777"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45F94F8F" w14:textId="77777777"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14:paraId="02EB378F" w14:textId="77777777"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5FCA89" w14:textId="77777777" w:rsidR="00A141DB" w:rsidRP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</w:t>
      </w:r>
      <w:r w:rsidR="00A141DB" w:rsidRPr="00C756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amestnancom:</w:t>
      </w:r>
    </w:p>
    <w:p w14:paraId="33B32BA9" w14:textId="77777777" w:rsid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eno a priezvisko: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. . . . . . . . . . . . . . . . . . . . . . . . . . . . . . . . . . . . . . . . . . . . .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Trvale b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ytom: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. . . . . . . . . . . . . . .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átum narodenia: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. . . . . . . . . . . . . . . . . . . . . . . . . . . . . 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. . . . . . . . . . . . . . </w:t>
      </w:r>
    </w:p>
    <w:p w14:paraId="31209071" w14:textId="77777777" w:rsid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Č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íslo OP: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 . . . . . . . . . . . . . .</w:t>
      </w:r>
    </w:p>
    <w:p w14:paraId="7ABFF88A" w14:textId="77777777" w:rsidR="00A141DB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Bankové spojenie: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. . . . . . . . . . . . . . . . . . . . . . . . . . . . . . . . . . . . . . . . . . . . . . .</w:t>
      </w:r>
    </w:p>
    <w:p w14:paraId="75A060E9" w14:textId="77777777" w:rsidR="00C756F8" w:rsidRPr="00A141DB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Číslo účtu: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. . . . . .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. . . . . . . . . . . . . . .</w:t>
      </w:r>
    </w:p>
    <w:p w14:paraId="6A05A809" w14:textId="77777777" w:rsidR="00C756F8" w:rsidRDefault="00C756F8" w:rsidP="00A141DB">
      <w:pPr>
        <w:spacing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14:paraId="10CF185E" w14:textId="77777777" w:rsidR="00A141DB" w:rsidRDefault="00C756F8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A141DB"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ďalej len „zamestnanec“</w:t>
      </w: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2496FB4E" w14:textId="77777777" w:rsidR="008720AA" w:rsidRPr="00C756F8" w:rsidRDefault="008720AA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(spolu zamestnanec a zamestnávateľ ako „zmluvné strany“).</w:t>
      </w:r>
    </w:p>
    <w:p w14:paraId="5A39BBE3" w14:textId="77777777" w:rsid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C8F396" w14:textId="77777777" w:rsidR="001C36FD" w:rsidRDefault="001C36FD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963203" w14:textId="77777777" w:rsidR="00C756F8" w:rsidRPr="00C756F8" w:rsidRDefault="00C756F8" w:rsidP="00A141DB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756F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Preambula</w:t>
      </w:r>
    </w:p>
    <w:p w14:paraId="3FCCB47D" w14:textId="77777777" w:rsidR="00C756F8" w:rsidRDefault="00C756F8" w:rsidP="007E5F9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a zamestnanec sa dohodli na </w:t>
      </w:r>
      <w:r w:rsidR="00787F75">
        <w:rPr>
          <w:rFonts w:ascii="Times New Roman" w:eastAsia="Times New Roman" w:hAnsi="Times New Roman" w:cs="Times New Roman"/>
          <w:sz w:val="24"/>
          <w:szCs w:val="24"/>
          <w:lang w:eastAsia="sk-SK"/>
        </w:rPr>
        <w:t>uzatvorení tejto 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racovnej zmluvy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nasledujúcich podmienok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„Pracovná zmluva“). </w:t>
      </w:r>
    </w:p>
    <w:p w14:paraId="72A3D3EC" w14:textId="77777777" w:rsidR="00C756F8" w:rsidRDefault="00C756F8" w:rsidP="00C756F8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FF6EFB" w14:textId="77777777" w:rsid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Druh práce</w:t>
      </w:r>
    </w:p>
    <w:p w14:paraId="792CBC4B" w14:textId="77777777"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prijíma zamestnanca do pracovného pomeru na pracovnú pozíciu: 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 (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napríklad: samostatný účtovník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sa zaväzuje vykonávať prácu 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samostatného účtovníka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podľa tejto Pracovnej zmluvy, v súlade s internými predpismi zamestnávateľa, so Zákonníkom práce a inými všeobecne záväznými právnymi predpismi. </w:t>
      </w:r>
    </w:p>
    <w:p w14:paraId="54431533" w14:textId="77777777"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Stručná charakteristika druhu práce: 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 (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napríklad: 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 bude pre zamestnávateľa vykonávať práce, spočívajúce v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 komplexnom vedení účtovníctva, spracovaní ročnej uzávierky, daňového priznania, spracovaní DPH, spracovaní štatistík, komunikácii s audítorskou spoločnosťou.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886A9B5" w14:textId="77777777"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Konkrétny popis pracovných činností, ktoré sa zamestnanec zaväzuje vykonávať pre zamestnávateľa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vymedzený v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 Opise pracovného miesta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ý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tvorí Prílohu č. 1 tejto 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Pracovnej 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 ako jej neoddeliteľnú súčasť.</w:t>
      </w:r>
    </w:p>
    <w:p w14:paraId="0D0B940D" w14:textId="77777777"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813AF60" w14:textId="77777777"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Miesto výkonu práce</w:t>
      </w:r>
    </w:p>
    <w:p w14:paraId="72496129" w14:textId="77777777" w:rsidR="00A141DB" w:rsidRDefault="00C756F8" w:rsidP="00AD0E12">
      <w:pPr>
        <w:numPr>
          <w:ilvl w:val="0"/>
          <w:numId w:val="2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bude pre zamestnávateľa práce podľa tejto Pracovnej zmluvy vykonávať v priestoroch sídla zamestnávateľa na adrese uvedenej v záhlaví tejto Pracovnej zmluvy. </w:t>
      </w:r>
    </w:p>
    <w:p w14:paraId="0934BB4E" w14:textId="77777777" w:rsidR="007E5F9A" w:rsidRPr="00A141DB" w:rsidRDefault="007E5F9A" w:rsidP="00AD0E12">
      <w:pPr>
        <w:numPr>
          <w:ilvl w:val="0"/>
          <w:numId w:val="2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Zmluvné strany sa dohodli, že zamestnanec môže pre zamestnávateľa vykonávať príležitostne prácu z domu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office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), podľa vzájomných potrieb oboch zmluvných strán. </w:t>
      </w:r>
    </w:p>
    <w:p w14:paraId="0E27B00A" w14:textId="77777777"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FEC7BE" w14:textId="77777777"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Deň nástupu do práce a trvanie pracovného pomeru</w:t>
      </w:r>
    </w:p>
    <w:p w14:paraId="575D8CEC" w14:textId="77777777" w:rsidR="00A141DB" w:rsidRPr="00A141DB" w:rsidRDefault="00C756F8" w:rsidP="00A141DB">
      <w:pPr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a zamestnanec sa dohodli, že dňom nástupu zamestnanca do práce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je stanovený na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.................... </w:t>
      </w:r>
      <w:r w:rsidR="00A141DB"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dňom vzniká pracovný pomer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založený touto Pracovnou zmluvou. </w:t>
      </w:r>
    </w:p>
    <w:p w14:paraId="1735EEFA" w14:textId="77777777" w:rsidR="007E5F9A" w:rsidRDefault="00A141DB" w:rsidP="007E5F9A">
      <w:pPr>
        <w:pStyle w:val="Odsekzoznamu"/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pomer sa uzatvára na</w:t>
      </w:r>
      <w:r w:rsidR="00C756F8"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dobu neurčitú.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Zmluvné strany sa dohodli, že pracovný pomer je dohodnutý so skúšobnou dobou na 3 mesiace. </w:t>
      </w:r>
    </w:p>
    <w:p w14:paraId="24FA937D" w14:textId="77777777" w:rsidR="00C756F8" w:rsidRDefault="00C756F8" w:rsidP="008A4034">
      <w:pPr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pomer možno ukončiť:</w:t>
      </w:r>
    </w:p>
    <w:p w14:paraId="009EC87E" w14:textId="77777777" w:rsidR="00C756F8" w:rsidRDefault="00C756F8" w:rsidP="00C756F8">
      <w:pPr>
        <w:pStyle w:val="Odsekzoznamu"/>
        <w:numPr>
          <w:ilvl w:val="1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Písomnou dohodou zmluvných strán o ukončení pracovného pomeru, </w:t>
      </w:r>
    </w:p>
    <w:p w14:paraId="344FD376" w14:textId="77777777" w:rsidR="00C756F8" w:rsidRDefault="00C756F8" w:rsidP="00C756F8">
      <w:pPr>
        <w:pStyle w:val="Odsekzoznamu"/>
        <w:numPr>
          <w:ilvl w:val="1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Písomnou výpoveďou </w:t>
      </w:r>
      <w:r w:rsidR="00787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strany zamestnávateľa alebo zo strany zamestnanca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 podmienok podľa § 61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Zákonníka práce. Zamestnanec môže dať výpoveď aj bez uvedenia dôvodu. </w:t>
      </w:r>
    </w:p>
    <w:p w14:paraId="26CDAFE9" w14:textId="77777777" w:rsidR="00C756F8" w:rsidRDefault="00C756F8" w:rsidP="00C756F8">
      <w:pPr>
        <w:pStyle w:val="Odsekzoznamu"/>
        <w:numPr>
          <w:ilvl w:val="1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Okamžitým skončením pracovného pomeru </w:t>
      </w:r>
      <w:r w:rsidR="00787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 strany zamestnávateľa alebo zo strany zamestnanca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podľa § 68 a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nasl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 Zákonníka práce</w:t>
      </w:r>
      <w:r w:rsidR="002D081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45EFF859" w14:textId="77777777" w:rsidR="00C756F8" w:rsidRDefault="00C756F8" w:rsidP="00C756F8">
      <w:pPr>
        <w:pStyle w:val="Odsekzoznamu"/>
        <w:numPr>
          <w:ilvl w:val="1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Skončením v skúšobnej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dobe </w:t>
      </w:r>
      <w:r w:rsidR="00787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ktoroukoľvek zmluvnou stranou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>aj bez uvedenia dôvodu</w:t>
      </w:r>
      <w:r w:rsidR="00787F7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 § 72 Zákonníka práce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Písomné oznámenie o skončení pracovného pomeru v skúšobnej dobe je potrebné doručiť druhej zmluvnej strane aspoň tri dni predo dňom, kedy má pracovný pomer skončiť. </w:t>
      </w:r>
    </w:p>
    <w:p w14:paraId="6D7DBAC5" w14:textId="77777777" w:rsidR="00C756F8" w:rsidRDefault="00C756F8" w:rsidP="00400170">
      <w:pPr>
        <w:pStyle w:val="Odsekzoznamu"/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>V prípade skončenia pracovného pomeru výpoveďou tento končí uplynutím výpov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ed</w:t>
      </w:r>
      <w:r w:rsidRP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nej doby podľa § 62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Zákonníka práce.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Výpovedná doba začína plynúť od prvého dňa kalendárneho mesiaca nasledujúceho po doručení písomnej výpovede druhej zmluvnej strane. </w:t>
      </w:r>
    </w:p>
    <w:p w14:paraId="60061E4C" w14:textId="77777777" w:rsidR="007E5F9A" w:rsidRDefault="007E5F9A" w:rsidP="007E5F9A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38758E" w14:textId="77777777"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IV.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Mzdové podmienky</w:t>
      </w:r>
    </w:p>
    <w:p w14:paraId="043DF51A" w14:textId="77777777" w:rsidR="00A141DB" w:rsidRPr="00A141DB" w:rsidRDefault="00A141DB" w:rsidP="00C756F8">
      <w:pPr>
        <w:numPr>
          <w:ilvl w:val="0"/>
          <w:numId w:val="4"/>
        </w:numPr>
        <w:tabs>
          <w:tab w:val="clear" w:pos="720"/>
          <w:tab w:val="num" w:pos="426"/>
        </w:tabs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sa zaväzuje poskytovať zamestnancovi za vykonanú prácu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hrubú 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mesačnú mzdu vo výške</w:t>
      </w:r>
      <w:r w:rsidR="00C756F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E5F9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............. eur mesačne. </w:t>
      </w:r>
    </w:p>
    <w:p w14:paraId="14E252F5" w14:textId="77777777" w:rsidR="00871CA6" w:rsidRDefault="00871CA6" w:rsidP="00C756F8">
      <w:pPr>
        <w:numPr>
          <w:ilvl w:val="0"/>
          <w:numId w:val="4"/>
        </w:numPr>
        <w:tabs>
          <w:tab w:val="clear" w:pos="720"/>
          <w:tab w:val="num" w:pos="426"/>
        </w:tabs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Zmluvné strany sa dohodli, že v mzde podľa bodu 1. tohto článku Pracovnej zmluvy je zohľadnená i prípadná práca nadčas v rozsahu 150 hodín v kalendárnom roku. </w:t>
      </w:r>
    </w:p>
    <w:p w14:paraId="518B80F5" w14:textId="77777777" w:rsidR="00A141DB" w:rsidRDefault="00A141DB" w:rsidP="00C756F8">
      <w:pPr>
        <w:numPr>
          <w:ilvl w:val="0"/>
          <w:numId w:val="4"/>
        </w:numPr>
        <w:tabs>
          <w:tab w:val="clear" w:pos="720"/>
          <w:tab w:val="num" w:pos="426"/>
        </w:tabs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Mzda zamestnanca je splatná pozadu za mesačné obdobie, a to . . . . . dňa nasledujúceho kalendárneho mesiaca, ktorý je výp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latným termínom zamestnávateľa.</w:t>
      </w:r>
    </w:p>
    <w:p w14:paraId="7198F5C3" w14:textId="77777777" w:rsidR="002D0816" w:rsidRDefault="00A141DB" w:rsidP="00C756F8">
      <w:pPr>
        <w:numPr>
          <w:ilvl w:val="0"/>
          <w:numId w:val="4"/>
        </w:numPr>
        <w:tabs>
          <w:tab w:val="clear" w:pos="720"/>
          <w:tab w:val="num" w:pos="426"/>
        </w:tabs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Zamestnávateľ so zamestnancom sa dohodli, že zamestnávateľ bude poukaz</w:t>
      </w:r>
      <w:r w:rsidR="00871CA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ovať zamestnancovi mzdu na účet zamestnanca uvedený v záhlaví tejto Pracovnej zmluvy. </w:t>
      </w:r>
    </w:p>
    <w:p w14:paraId="44EAFD9C" w14:textId="77777777" w:rsidR="001C36FD" w:rsidRDefault="001C36FD" w:rsidP="002D0816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590CC7" w14:textId="77777777" w:rsidR="002D0816" w:rsidRPr="002D0816" w:rsidRDefault="002D0816" w:rsidP="002D081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08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V.</w:t>
      </w:r>
    </w:p>
    <w:p w14:paraId="66A5BACC" w14:textId="77777777" w:rsidR="002D0816" w:rsidRPr="002D0816" w:rsidRDefault="002D0816" w:rsidP="002D081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2D08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Rozsah pracovného času</w:t>
      </w:r>
    </w:p>
    <w:p w14:paraId="02DDB4AB" w14:textId="77777777" w:rsidR="00A141DB" w:rsidRDefault="002D0816" w:rsidP="002D0816">
      <w:pPr>
        <w:pStyle w:val="Odsekzoznamu"/>
        <w:numPr>
          <w:ilvl w:val="0"/>
          <w:numId w:val="11"/>
        </w:numPr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Rozsah týždenného pracovného času je ................ (napr. 40 hodín), pričom prestávky na odpočinok a jedenie sa nezapočítavajú do tohto pracovného času. </w:t>
      </w:r>
      <w:r w:rsidR="00A141DB" w:rsidRPr="002D08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A545B81" w14:textId="77777777" w:rsidR="002D0816" w:rsidRDefault="002D0816" w:rsidP="002D0816">
      <w:pPr>
        <w:pStyle w:val="Odsekzoznamu"/>
        <w:numPr>
          <w:ilvl w:val="0"/>
          <w:numId w:val="11"/>
        </w:numPr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a koniec pracovného času je určený ............................. (napr. čl. 3 Smernice zamestnávateľa o pracovnom čase). </w:t>
      </w:r>
    </w:p>
    <w:p w14:paraId="40CE77C0" w14:textId="77777777" w:rsidR="002D0816" w:rsidRDefault="002D0816" w:rsidP="002D0816">
      <w:pPr>
        <w:pStyle w:val="Odsekzoznamu"/>
        <w:numPr>
          <w:ilvl w:val="0"/>
          <w:numId w:val="11"/>
        </w:numPr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čas zamestnanca vrátane práce nadčas je najviac 48 hodín týždenne. </w:t>
      </w:r>
    </w:p>
    <w:p w14:paraId="4B94D5A5" w14:textId="77777777" w:rsidR="002D0816" w:rsidRDefault="002D0816" w:rsidP="002D0816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EEC669" w14:textId="77777777" w:rsidR="002D0816" w:rsidRDefault="002D0816" w:rsidP="002D0816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FDA661" w14:textId="77777777" w:rsidR="002D0816" w:rsidRPr="00036446" w:rsidRDefault="002D0816" w:rsidP="0003644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64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VI.</w:t>
      </w:r>
    </w:p>
    <w:p w14:paraId="4091F3D1" w14:textId="77777777" w:rsidR="002D0816" w:rsidRPr="00036446" w:rsidRDefault="002D0816" w:rsidP="0003644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64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Výmera dovolenky</w:t>
      </w:r>
    </w:p>
    <w:p w14:paraId="62801DD4" w14:textId="77777777" w:rsidR="002D0816" w:rsidRDefault="002D0816" w:rsidP="00036446">
      <w:pPr>
        <w:pStyle w:val="Odsekzoznamu"/>
        <w:numPr>
          <w:ilvl w:val="0"/>
          <w:numId w:val="12"/>
        </w:numPr>
        <w:spacing w:line="315" w:lineRule="atLeast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Základná výmera dovolenky je najmenej 4 týždne. Zamestnanec má nárok na dovolenku </w:t>
      </w:r>
      <w:r w:rsidR="0003644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vo výmere podľa § 103 Zákonníka práce. Poskytnutie dovolenky a jej čerpanie sa riadi ustanoveniami Zákonníka práce. </w:t>
      </w:r>
    </w:p>
    <w:p w14:paraId="3656B9AB" w14:textId="77777777" w:rsidR="00036446" w:rsidRDefault="00036446" w:rsidP="00036446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6EB323" w14:textId="77777777" w:rsidR="00036446" w:rsidRPr="00036446" w:rsidRDefault="00036446" w:rsidP="0003644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64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VII.</w:t>
      </w:r>
    </w:p>
    <w:p w14:paraId="7FCEC27D" w14:textId="77777777" w:rsidR="00036446" w:rsidRPr="00036446" w:rsidRDefault="00036446" w:rsidP="00036446">
      <w:pPr>
        <w:spacing w:line="315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3644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Práva a povinnosti zmluvných strán</w:t>
      </w:r>
    </w:p>
    <w:p w14:paraId="47BCD7C8" w14:textId="77777777" w:rsidR="00036446" w:rsidRDefault="00036446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je povinný prideľovať zamestnancovi prácu podľa Pracovnej zmluvy a platiť zamestnancovi za vykonanú prácu dohodnutú mzdu. Zamestnávateľ je ďalej povinný vytvárať podmienky na plnenie pracovných úloh zamestnanca a dodržiavať ostatné pracovné podmienky ustanovené Pracovnou zmluvou a právnymi predpismi. </w:t>
      </w:r>
    </w:p>
    <w:p w14:paraId="430DE3AB" w14:textId="77777777" w:rsidR="00036446" w:rsidRDefault="00036446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je povinný najmä vykonávať pridelenú prácu podľa pokynov zamestnávateľa osobne, v určenom pracovnom čase, odborne podľa svojich najlepších schopností a vedomostí a dodržiavať pracovnú disciplínu. Zamestnanec je povinný dodržiavať všeobecne záväzné predpisy, ako aj vnútorné predpisy zamestnávateľa vzťahujúce na ním vykonávanú prácu, ak s nimi bol zamestnávateľom oboznámený. </w:t>
      </w:r>
    </w:p>
    <w:p w14:paraId="1DE9CDA7" w14:textId="77777777" w:rsidR="00036446" w:rsidRDefault="00036446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zamestnanca pri nástupe do zamestnania oboznámil s internými </w:t>
      </w:r>
      <w:r w:rsid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predpismi zamestnávateľa, vrátane predpisov na zaistenie bezpečnosti a ochrany zdravia pri práci, čo zamestnanec potvrdzuje podpisom Pracovnej zmluvy. </w:t>
      </w:r>
    </w:p>
    <w:p w14:paraId="2D2BB10F" w14:textId="77777777" w:rsidR="00AD0E12" w:rsidRDefault="00AD0E12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je povinný bezodkladne informovať zamestnávateľa o všetkých zmenách, ktoré sa týkajú pracovného pomeru a súvisia s jeho osobou, najmä zmenu mena, adresy bydliska, bankového spojenia a pod. </w:t>
      </w:r>
    </w:p>
    <w:p w14:paraId="0667D96B" w14:textId="77777777" w:rsidR="00AD0E12" w:rsidRPr="00AD0E12" w:rsidRDefault="00AD0E12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Zamestnanec je </w:t>
      </w:r>
      <w:r w:rsidRP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povinný </w:t>
      </w:r>
      <w:r w:rsidRPr="00AD0E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hospodáriť riadne s prostriedkami, ktoré mu zveril zamestnávateľ, a chrániť jeho majetok pred poškodením, stratou, zničením a zneužitím a nekonať v rozpore s oprá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vnenými záujmami zamestnávateľa.</w:t>
      </w:r>
    </w:p>
    <w:p w14:paraId="43A5DF02" w14:textId="77777777" w:rsidR="00AD0E12" w:rsidRDefault="00AD0E12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D0E12">
        <w:rPr>
          <w:rFonts w:ascii="Times New Roman" w:eastAsia="Times New Roman" w:hAnsi="Times New Roman" w:cs="Times New Roman"/>
          <w:sz w:val="24"/>
          <w:szCs w:val="24"/>
          <w:lang w:eastAsia="sk-SK"/>
        </w:rPr>
        <w:t>Pri spracúvaní osobných údajov postupuje zamestnávateľ podľa zákona č. 18/2018 Z. z. o ochrane osobných údajov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 znení neskorších predpisov. Zamestnanec udeľuje súhlas so spracovaním osobných údajov v rozsahu vymedzenom touto Pracovnou zmluvou zamestnávateľom za účelom realizácie povinností vyplývajúcich z tohto pracovného pomeru, vrátane plnenia povinností v zmysle zákona č. 580/1994 Z. z. o zdravotnom poistení v znení neskorších predpisov, č. 461/2003 Z. z. o sociálnom poistení v znení neskorších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predpisov, č. 595/2003 Z. z. o dani z príjmov v znení neskorších predpisov, ako aj na vnútorné potreby zamestnávateľa. </w:t>
      </w:r>
    </w:p>
    <w:p w14:paraId="00D39873" w14:textId="77777777" w:rsidR="00036446" w:rsidRDefault="00036446" w:rsidP="00036446">
      <w:pPr>
        <w:pStyle w:val="Odsekzoznamu"/>
        <w:numPr>
          <w:ilvl w:val="0"/>
          <w:numId w:val="13"/>
        </w:numPr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Ďalšie práva a povinnosti ....................................................................................</w:t>
      </w:r>
      <w:r w:rsidR="00216BC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</w:t>
      </w:r>
    </w:p>
    <w:p w14:paraId="45FB0818" w14:textId="77777777" w:rsidR="00787F75" w:rsidRDefault="00787F75" w:rsidP="00787F75">
      <w:pPr>
        <w:pStyle w:val="Odsekzoznamu"/>
        <w:spacing w:line="315" w:lineRule="atLeas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3F3BB" w14:textId="77777777" w:rsidR="00216BCC" w:rsidRPr="007F618B" w:rsidRDefault="00216BCC" w:rsidP="00216BCC">
      <w:pPr>
        <w:pStyle w:val="Nadpis3"/>
        <w:keepNext w:val="0"/>
        <w:keepLines w:val="0"/>
        <w:shd w:val="clear" w:color="auto" w:fill="FCFCFA"/>
        <w:spacing w:line="276" w:lineRule="auto"/>
        <w:rPr>
          <w:rFonts w:eastAsia="SimSun"/>
          <w:b/>
          <w:color w:val="000000"/>
          <w:shd w:val="clear" w:color="auto" w:fill="FCFCFA"/>
          <w:lang w:eastAsia="zh-CN" w:bidi="ar-SA"/>
        </w:rPr>
      </w:pPr>
      <w:r w:rsidRPr="007F618B">
        <w:rPr>
          <w:rFonts w:eastAsia="SimSun"/>
          <w:b/>
          <w:color w:val="000000"/>
          <w:shd w:val="clear" w:color="auto" w:fill="FCFCFA"/>
          <w:lang w:eastAsia="zh-CN" w:bidi="ar-SA"/>
        </w:rPr>
        <w:t>Článok VIII.</w:t>
      </w:r>
    </w:p>
    <w:p w14:paraId="6DA07B98" w14:textId="77777777" w:rsidR="00216BCC" w:rsidRPr="007F618B" w:rsidRDefault="00216BCC" w:rsidP="00216BCC">
      <w:pPr>
        <w:pStyle w:val="Nadpis3"/>
        <w:keepNext w:val="0"/>
        <w:keepLines w:val="0"/>
        <w:shd w:val="clear" w:color="auto" w:fill="FCFCFA"/>
        <w:spacing w:line="276" w:lineRule="auto"/>
        <w:rPr>
          <w:rFonts w:eastAsia="SimSun"/>
          <w:b/>
          <w:color w:val="000000"/>
          <w:shd w:val="clear" w:color="auto" w:fill="FCFCFA"/>
          <w:lang w:eastAsia="zh-CN" w:bidi="ar-SA"/>
        </w:rPr>
      </w:pPr>
      <w:r w:rsidRPr="007F618B">
        <w:rPr>
          <w:rFonts w:eastAsia="SimSun"/>
          <w:b/>
          <w:color w:val="000000"/>
          <w:shd w:val="clear" w:color="auto" w:fill="FCFCFA"/>
          <w:lang w:eastAsia="zh-CN" w:bidi="ar-SA"/>
        </w:rPr>
        <w:t>Osobitné ustanovenia</w:t>
      </w:r>
    </w:p>
    <w:p w14:paraId="439B3BCE" w14:textId="77777777" w:rsidR="00216BCC" w:rsidRPr="007F618B" w:rsidRDefault="00216BCC" w:rsidP="00216BCC">
      <w:pPr>
        <w:pStyle w:val="Normlnywebov"/>
        <w:numPr>
          <w:ilvl w:val="0"/>
          <w:numId w:val="14"/>
        </w:numPr>
        <w:shd w:val="clear" w:color="auto" w:fill="FCFCFA"/>
        <w:spacing w:before="0" w:beforeAutospacing="0" w:after="0" w:afterAutospacing="0" w:line="276" w:lineRule="auto"/>
        <w:ind w:left="284" w:hanging="284"/>
        <w:jc w:val="both"/>
        <w:rPr>
          <w:color w:val="000000"/>
          <w:shd w:val="clear" w:color="auto" w:fill="FCFCFA"/>
        </w:rPr>
      </w:pPr>
      <w:r w:rsidRPr="007F618B">
        <w:rPr>
          <w:color w:val="000000"/>
          <w:shd w:val="clear" w:color="auto" w:fill="FCFCFA"/>
        </w:rPr>
        <w:t>Zamestnanec je povinný zachovávať mlčanlivosť o skutočnostiach, ktoré sa dozvedel pri výkone zamestnania u zamestnávateľa alebo v súvislosti s ním a uvedené skutočnosti nesmie oznamovať alebo inak sprístupniť tretím osobám. Zamestnanec sa zaväzuje, že skutočnosti, ktoré sa dozvie pri výkone zamestnania u zamestnávateľa alebo v súvislosti s ním nebude využívať vo svoj prospech alebo v prospech tretích osôb a tieto skutočnosti bude využívať len v rámci pracovnej činnosti pre zamestnávateľa. Porušenie týchto povinností sa považuje za závažné porušenie pracovných povinností zamestnanca.</w:t>
      </w:r>
    </w:p>
    <w:p w14:paraId="75BDB211" w14:textId="77777777" w:rsidR="00216BCC" w:rsidRDefault="00216BCC" w:rsidP="00216BCC">
      <w:pPr>
        <w:pStyle w:val="Normlnywebov"/>
        <w:numPr>
          <w:ilvl w:val="0"/>
          <w:numId w:val="14"/>
        </w:numPr>
        <w:shd w:val="clear" w:color="auto" w:fill="FCFCFA"/>
        <w:spacing w:before="0" w:beforeAutospacing="0" w:after="0" w:afterAutospacing="0" w:line="276" w:lineRule="auto"/>
        <w:ind w:left="284" w:hanging="284"/>
        <w:jc w:val="both"/>
        <w:rPr>
          <w:color w:val="000000"/>
          <w:shd w:val="clear" w:color="auto" w:fill="FCFCFA"/>
        </w:rPr>
      </w:pPr>
      <w:r w:rsidRPr="007F618B">
        <w:rPr>
          <w:color w:val="000000"/>
          <w:shd w:val="clear" w:color="auto" w:fill="FCFCFA"/>
        </w:rPr>
        <w:t xml:space="preserve">Zamestnanec a zamestnávateľ sa v súlade s </w:t>
      </w:r>
      <w:proofErr w:type="spellStart"/>
      <w:r w:rsidRPr="007F618B">
        <w:rPr>
          <w:color w:val="000000"/>
          <w:shd w:val="clear" w:color="auto" w:fill="FCFCFA"/>
        </w:rPr>
        <w:t>ust</w:t>
      </w:r>
      <w:proofErr w:type="spellEnd"/>
      <w:r w:rsidRPr="007F618B">
        <w:rPr>
          <w:color w:val="000000"/>
          <w:shd w:val="clear" w:color="auto" w:fill="FCFCFA"/>
        </w:rPr>
        <w:t xml:space="preserve">. § 62 ods. </w:t>
      </w:r>
      <w:r>
        <w:rPr>
          <w:color w:val="000000"/>
          <w:shd w:val="clear" w:color="auto" w:fill="FCFCFA"/>
        </w:rPr>
        <w:t>8</w:t>
      </w:r>
      <w:r w:rsidRPr="007F618B">
        <w:rPr>
          <w:color w:val="000000"/>
          <w:shd w:val="clear" w:color="auto" w:fill="FCFCFA"/>
        </w:rPr>
        <w:t xml:space="preserve"> Zákonníka práce dohodli, že ak zamestnanec nezotrvá počas plynutia výpovednej doby u zamestnávateľa, zamestnávateľ má právo na peňažnú náhradu v sume priemerného zárobku zamestnanca za jeden mesiac.</w:t>
      </w:r>
    </w:p>
    <w:p w14:paraId="049F31CB" w14:textId="77777777" w:rsidR="00216BCC" w:rsidRPr="00216BCC" w:rsidRDefault="00216BCC" w:rsidP="00216BCC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371695" w14:textId="77777777" w:rsidR="00216BCC" w:rsidRPr="007F618B" w:rsidRDefault="00216BCC" w:rsidP="00216BCC">
      <w:pPr>
        <w:pStyle w:val="Nadpis3"/>
        <w:keepNext w:val="0"/>
        <w:keepLines w:val="0"/>
        <w:shd w:val="clear" w:color="auto" w:fill="FCFCFA"/>
        <w:spacing w:line="276" w:lineRule="auto"/>
        <w:rPr>
          <w:rFonts w:eastAsia="SimSun"/>
          <w:b/>
          <w:color w:val="000000"/>
          <w:shd w:val="clear" w:color="auto" w:fill="FCFCFA"/>
          <w:lang w:eastAsia="zh-CN" w:bidi="ar-SA"/>
        </w:rPr>
      </w:pPr>
      <w:r w:rsidRPr="007F618B">
        <w:rPr>
          <w:rFonts w:eastAsia="SimSun"/>
          <w:b/>
          <w:color w:val="000000"/>
          <w:shd w:val="clear" w:color="auto" w:fill="FCFCFA"/>
          <w:lang w:eastAsia="zh-CN" w:bidi="ar-SA"/>
        </w:rPr>
        <w:t xml:space="preserve">Článok </w:t>
      </w:r>
      <w:r>
        <w:rPr>
          <w:rFonts w:eastAsia="SimSun"/>
          <w:b/>
          <w:color w:val="000000"/>
          <w:shd w:val="clear" w:color="auto" w:fill="FCFCFA"/>
          <w:lang w:eastAsia="zh-CN" w:bidi="ar-SA"/>
        </w:rPr>
        <w:t>I</w:t>
      </w:r>
      <w:r w:rsidRPr="007F618B">
        <w:rPr>
          <w:rFonts w:eastAsia="SimSun"/>
          <w:b/>
          <w:color w:val="000000"/>
          <w:shd w:val="clear" w:color="auto" w:fill="FCFCFA"/>
          <w:lang w:eastAsia="zh-CN" w:bidi="ar-SA"/>
        </w:rPr>
        <w:t>X</w:t>
      </w:r>
      <w:r>
        <w:rPr>
          <w:rFonts w:eastAsia="SimSun"/>
          <w:b/>
          <w:color w:val="000000"/>
          <w:shd w:val="clear" w:color="auto" w:fill="FCFCFA"/>
          <w:lang w:eastAsia="zh-CN" w:bidi="ar-SA"/>
        </w:rPr>
        <w:t>.</w:t>
      </w:r>
    </w:p>
    <w:p w14:paraId="143590B1" w14:textId="77777777" w:rsidR="00216BCC" w:rsidRPr="007F618B" w:rsidRDefault="00216BCC" w:rsidP="00216BCC">
      <w:pPr>
        <w:pStyle w:val="Nadpis3"/>
        <w:keepNext w:val="0"/>
        <w:keepLines w:val="0"/>
        <w:shd w:val="clear" w:color="auto" w:fill="FCFCFA"/>
        <w:spacing w:line="276" w:lineRule="auto"/>
        <w:rPr>
          <w:rFonts w:eastAsia="SimSun"/>
          <w:b/>
          <w:color w:val="000000"/>
          <w:shd w:val="clear" w:color="auto" w:fill="FCFCFA"/>
          <w:lang w:eastAsia="zh-CN" w:bidi="ar-SA"/>
        </w:rPr>
      </w:pPr>
      <w:r w:rsidRPr="007F618B">
        <w:rPr>
          <w:rFonts w:eastAsia="SimSun"/>
          <w:b/>
          <w:color w:val="000000"/>
          <w:shd w:val="clear" w:color="auto" w:fill="FCFCFA"/>
          <w:lang w:eastAsia="zh-CN" w:bidi="ar-SA"/>
        </w:rPr>
        <w:t>Záverečné ustanovenia</w:t>
      </w:r>
    </w:p>
    <w:p w14:paraId="57FB86DB" w14:textId="77777777" w:rsidR="00216BCC" w:rsidRPr="007F618B" w:rsidRDefault="00216BCC" w:rsidP="00216BCC">
      <w:pPr>
        <w:pStyle w:val="Odsekzoznamu"/>
        <w:numPr>
          <w:ilvl w:val="0"/>
          <w:numId w:val="15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18B">
        <w:rPr>
          <w:rFonts w:ascii="Times New Roman" w:hAnsi="Times New Roman" w:cs="Times New Roman"/>
          <w:sz w:val="24"/>
          <w:szCs w:val="24"/>
        </w:rPr>
        <w:t>Právne vzťahy medzi zmluvnými st</w:t>
      </w:r>
      <w:r>
        <w:rPr>
          <w:rFonts w:ascii="Times New Roman" w:hAnsi="Times New Roman" w:cs="Times New Roman"/>
          <w:sz w:val="24"/>
          <w:szCs w:val="24"/>
        </w:rPr>
        <w:t xml:space="preserve">ranami, ktoré nie sú upravené priamo v Pracovnej </w:t>
      </w:r>
      <w:r w:rsidRPr="007F618B">
        <w:rPr>
          <w:rFonts w:ascii="Times New Roman" w:hAnsi="Times New Roman" w:cs="Times New Roman"/>
          <w:sz w:val="24"/>
          <w:szCs w:val="24"/>
        </w:rPr>
        <w:t xml:space="preserve">zmluve,  sa riadia </w:t>
      </w:r>
      <w:r>
        <w:rPr>
          <w:rFonts w:ascii="Times New Roman" w:hAnsi="Times New Roman" w:cs="Times New Roman"/>
          <w:sz w:val="24"/>
          <w:szCs w:val="24"/>
        </w:rPr>
        <w:t xml:space="preserve">ustanoveniami Zákonníka práce. </w:t>
      </w:r>
    </w:p>
    <w:p w14:paraId="38BA372B" w14:textId="77777777" w:rsidR="00216BCC" w:rsidRDefault="00216BCC" w:rsidP="00216BCC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618B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 xml:space="preserve">Pracovná </w:t>
      </w:r>
      <w:r w:rsidRPr="007F618B">
        <w:rPr>
          <w:rFonts w:ascii="Times New Roman" w:hAnsi="Times New Roman" w:cs="Times New Roman"/>
          <w:sz w:val="24"/>
          <w:szCs w:val="24"/>
        </w:rPr>
        <w:t>zmluva nadobúda platnosť a účinnosť dňom jej podpísania</w:t>
      </w:r>
      <w:r>
        <w:rPr>
          <w:rFonts w:ascii="Times New Roman" w:hAnsi="Times New Roman" w:cs="Times New Roman"/>
          <w:sz w:val="24"/>
          <w:szCs w:val="24"/>
        </w:rPr>
        <w:t xml:space="preserve"> oboma</w:t>
      </w:r>
      <w:r w:rsidRPr="007F618B">
        <w:rPr>
          <w:rFonts w:ascii="Times New Roman" w:hAnsi="Times New Roman" w:cs="Times New Roman"/>
          <w:sz w:val="24"/>
          <w:szCs w:val="24"/>
        </w:rPr>
        <w:t xml:space="preserve"> zmluvnými stranami. </w:t>
      </w:r>
    </w:p>
    <w:p w14:paraId="4C670941" w14:textId="77777777" w:rsidR="00216BCC" w:rsidRPr="007F618B" w:rsidRDefault="00216BCC" w:rsidP="00216BCC">
      <w:pPr>
        <w:numPr>
          <w:ilvl w:val="0"/>
          <w:numId w:val="15"/>
        </w:numPr>
        <w:suppressAutoHyphens/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Pracovná zmluva j</w:t>
      </w:r>
      <w:r w:rsidRPr="007F618B">
        <w:rPr>
          <w:rFonts w:ascii="Times New Roman" w:hAnsi="Times New Roman" w:cs="Times New Roman"/>
          <w:sz w:val="24"/>
          <w:szCs w:val="24"/>
        </w:rPr>
        <w:t xml:space="preserve">e vyhotovená v slovenskom jazyku v dvoch </w:t>
      </w:r>
      <w:r>
        <w:rPr>
          <w:rFonts w:ascii="Times New Roman" w:hAnsi="Times New Roman" w:cs="Times New Roman"/>
          <w:sz w:val="24"/>
          <w:szCs w:val="24"/>
        </w:rPr>
        <w:t>rovnopisoch</w:t>
      </w:r>
      <w:r w:rsidRPr="007F618B">
        <w:rPr>
          <w:rFonts w:ascii="Times New Roman" w:hAnsi="Times New Roman" w:cs="Times New Roman"/>
          <w:sz w:val="24"/>
          <w:szCs w:val="24"/>
        </w:rPr>
        <w:t xml:space="preserve">, z toho </w:t>
      </w:r>
      <w:r w:rsidR="00787F75">
        <w:rPr>
          <w:rFonts w:ascii="Times New Roman" w:hAnsi="Times New Roman" w:cs="Times New Roman"/>
          <w:sz w:val="24"/>
          <w:szCs w:val="24"/>
        </w:rPr>
        <w:t xml:space="preserve">jeden rovnopis obdrží zamestnávateľ a jeden rovnopis zamestnanec. </w:t>
      </w:r>
      <w:r w:rsidRPr="007F61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128261" w14:textId="77777777" w:rsidR="00216BCC" w:rsidRPr="007F618B" w:rsidRDefault="00216BCC" w:rsidP="00216BCC">
      <w:pPr>
        <w:pStyle w:val="Odsekzoznamu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2486C05" w14:textId="77777777" w:rsidR="00216BCC" w:rsidRPr="007F618B" w:rsidRDefault="00216BCC" w:rsidP="00216BCC">
      <w:pPr>
        <w:pStyle w:val="Odsekzoznamu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101652C" w14:textId="77777777" w:rsidR="00216BCC" w:rsidRPr="007F618B" w:rsidRDefault="00216BCC" w:rsidP="00216BCC">
      <w:pPr>
        <w:pStyle w:val="Odsekzoznamu"/>
        <w:numPr>
          <w:ilvl w:val="0"/>
          <w:numId w:val="16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B99056E" w14:textId="77777777" w:rsidR="00216BCC" w:rsidRPr="007F618B" w:rsidRDefault="00216BCC" w:rsidP="00216BCC">
      <w:pPr>
        <w:pStyle w:val="Odsekzoznamu"/>
        <w:numPr>
          <w:ilvl w:val="1"/>
          <w:numId w:val="16"/>
        </w:numPr>
        <w:suppressAutoHyphens/>
        <w:spacing w:line="276" w:lineRule="auto"/>
        <w:contextualSpacing w:val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6911B61" w14:textId="77777777" w:rsidR="00216BCC" w:rsidRPr="007F618B" w:rsidRDefault="00216BCC" w:rsidP="00216BCC">
      <w:pPr>
        <w:pStyle w:val="Odsekzoznamu"/>
        <w:numPr>
          <w:ilvl w:val="0"/>
          <w:numId w:val="15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18B">
        <w:rPr>
          <w:rFonts w:ascii="Times New Roman" w:hAnsi="Times New Roman" w:cs="Times New Roman"/>
          <w:sz w:val="24"/>
          <w:szCs w:val="24"/>
        </w:rPr>
        <w:t>Zmluva sa môže meniť alebo doplňovať výlučne formou písomných a očíslovaných dodatkov odkazujúcich na túto zmluvu podpísaných obidvomi zmluvnými stran</w:t>
      </w:r>
      <w:r>
        <w:rPr>
          <w:rFonts w:ascii="Times New Roman" w:hAnsi="Times New Roman" w:cs="Times New Roman"/>
          <w:sz w:val="24"/>
          <w:szCs w:val="24"/>
        </w:rPr>
        <w:t xml:space="preserve">ami na základe vzájomnej dohody zmluvných strán. </w:t>
      </w:r>
    </w:p>
    <w:p w14:paraId="07B731BB" w14:textId="77777777" w:rsidR="00216BCC" w:rsidRPr="007F618B" w:rsidRDefault="00216BCC" w:rsidP="00216BCC">
      <w:pPr>
        <w:pStyle w:val="Odsekzoznamu"/>
        <w:numPr>
          <w:ilvl w:val="0"/>
          <w:numId w:val="15"/>
        </w:numPr>
        <w:suppressAutoHyphens/>
        <w:spacing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F618B">
        <w:rPr>
          <w:rFonts w:ascii="Times New Roman" w:hAnsi="Times New Roman" w:cs="Times New Roman"/>
          <w:sz w:val="24"/>
          <w:szCs w:val="24"/>
        </w:rPr>
        <w:t xml:space="preserve">Zmluvné strany prehlasujú, že sú plne spôsobilé na uzavretie tejto zmluvy. Pred podpisom tejto </w:t>
      </w:r>
      <w:r>
        <w:rPr>
          <w:rFonts w:ascii="Times New Roman" w:hAnsi="Times New Roman" w:cs="Times New Roman"/>
          <w:sz w:val="24"/>
          <w:szCs w:val="24"/>
        </w:rPr>
        <w:t xml:space="preserve">Pracovnej </w:t>
      </w:r>
      <w:r w:rsidRPr="007F618B">
        <w:rPr>
          <w:rFonts w:ascii="Times New Roman" w:hAnsi="Times New Roman" w:cs="Times New Roman"/>
          <w:sz w:val="24"/>
          <w:szCs w:val="24"/>
        </w:rPr>
        <w:t>zmluvy si ju prečítali, obsahu porozumeli a plne s ním súhlasia. Na znak svojej vôle byť viazaní touto zmluvou ju vlastnoručne podpisujú.</w:t>
      </w:r>
    </w:p>
    <w:p w14:paraId="1299C43A" w14:textId="77777777" w:rsidR="00216BCC" w:rsidRPr="007F618B" w:rsidRDefault="00216BCC" w:rsidP="00216BCC">
      <w:pPr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14:paraId="574D26E8" w14:textId="77777777" w:rsid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Prílohy: </w:t>
      </w:r>
    </w:p>
    <w:p w14:paraId="0C9C4D4B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Príloha č. 1 - </w:t>
      </w:r>
      <w:r w:rsidRPr="00216BCC">
        <w:rPr>
          <w:rFonts w:ascii="Times New Roman" w:hAnsi="Times New Roman" w:cs="Times New Roman"/>
          <w:sz w:val="24"/>
          <w:szCs w:val="24"/>
        </w:rPr>
        <w:t>Opis pracovného miesta</w:t>
      </w:r>
    </w:p>
    <w:p w14:paraId="4DDBEF00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1D779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14280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  <w:r w:rsidRPr="00216BCC">
        <w:rPr>
          <w:rFonts w:ascii="Times New Roman" w:hAnsi="Times New Roman" w:cs="Times New Roman"/>
          <w:sz w:val="24"/>
          <w:szCs w:val="24"/>
        </w:rPr>
        <w:t>V ......................., dňa ..........</w:t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</w:p>
    <w:p w14:paraId="3CF2D8B6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B78278" w14:textId="77777777" w:rsidR="00216BCC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F6973F" w14:textId="77777777" w:rsidR="002E4D08" w:rsidRPr="00216BCC" w:rsidRDefault="00216BCC" w:rsidP="00216BC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28047187"/>
      <w:r w:rsidRPr="00216BCC">
        <w:rPr>
          <w:rFonts w:ascii="Times New Roman" w:hAnsi="Times New Roman" w:cs="Times New Roman"/>
          <w:sz w:val="24"/>
          <w:szCs w:val="24"/>
        </w:rPr>
        <w:t>______________________</w:t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  <w:t xml:space="preserve">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6BCC">
        <w:rPr>
          <w:rFonts w:ascii="Times New Roman" w:hAnsi="Times New Roman" w:cs="Times New Roman"/>
          <w:sz w:val="24"/>
          <w:szCs w:val="24"/>
        </w:rPr>
        <w:t>Zamestnávateľ</w:t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</w:r>
      <w:r w:rsidRPr="00216BCC">
        <w:rPr>
          <w:rFonts w:ascii="Times New Roman" w:hAnsi="Times New Roman" w:cs="Times New Roman"/>
          <w:sz w:val="24"/>
          <w:szCs w:val="24"/>
        </w:rPr>
        <w:tab/>
        <w:t>Zamestnanec</w:t>
      </w:r>
      <w:bookmarkEnd w:id="0"/>
      <w:r w:rsidR="00A141DB" w:rsidRPr="00216BCC">
        <w:rPr>
          <w:rFonts w:ascii="Times New Roman" w:eastAsia="Times New Roman" w:hAnsi="Times New Roman" w:cs="Times New Roman"/>
          <w:sz w:val="24"/>
          <w:szCs w:val="24"/>
          <w:lang w:eastAsia="sk-SK"/>
        </w:rPr>
        <w:t>    </w:t>
      </w:r>
      <w:r w:rsidR="00A141DB" w:rsidRPr="00216BCC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sectPr w:rsidR="002E4D08" w:rsidRPr="00216BCC" w:rsidSect="002E4D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A4BAB" w14:textId="77777777" w:rsidR="003B34B1" w:rsidRDefault="003B34B1" w:rsidP="003B34B1">
      <w:pPr>
        <w:spacing w:line="240" w:lineRule="auto"/>
      </w:pPr>
      <w:r>
        <w:separator/>
      </w:r>
    </w:p>
  </w:endnote>
  <w:endnote w:type="continuationSeparator" w:id="0">
    <w:p w14:paraId="43277DC7" w14:textId="77777777" w:rsidR="003B34B1" w:rsidRDefault="003B34B1" w:rsidP="003B3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600D3" w14:textId="77777777" w:rsidR="003B34B1" w:rsidRDefault="003B34B1" w:rsidP="003B34B1">
      <w:pPr>
        <w:spacing w:line="240" w:lineRule="auto"/>
      </w:pPr>
      <w:r>
        <w:separator/>
      </w:r>
    </w:p>
  </w:footnote>
  <w:footnote w:type="continuationSeparator" w:id="0">
    <w:p w14:paraId="3E06A678" w14:textId="77777777" w:rsidR="003B34B1" w:rsidRDefault="003B34B1" w:rsidP="003B34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DE639" w14:textId="6DFFBD2D" w:rsidR="00AB79CA" w:rsidRPr="000264CA" w:rsidRDefault="00AB79CA" w:rsidP="00AB79CA">
    <w:pPr>
      <w:pStyle w:val="Hlavika"/>
      <w:jc w:val="right"/>
      <w:rPr>
        <w:rFonts w:ascii="Times New Roman" w:hAnsi="Times New Roman" w:cs="Times New Roman"/>
      </w:rPr>
    </w:pPr>
    <w:r w:rsidRPr="000264CA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3A92009A" wp14:editId="5AC9D613">
          <wp:simplePos x="0" y="0"/>
          <wp:positionH relativeFrom="margin">
            <wp:align>left</wp:align>
          </wp:positionH>
          <wp:positionV relativeFrom="paragraph">
            <wp:posOffset>-155784</wp:posOffset>
          </wp:positionV>
          <wp:extent cx="1581150" cy="431977"/>
          <wp:effectExtent l="0" t="0" r="0" b="6350"/>
          <wp:wrapNone/>
          <wp:docPr id="1365395503" name="Obrázok 2" descr="Obrázok, na ktorom je text, písmo, grafika, grafický dizajn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395503" name="Obrázok 2" descr="Obrázok, na ktorom je text, písmo, grafika, grafický dizajn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31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264CA">
      <w:rPr>
        <w:rFonts w:ascii="Times New Roman" w:hAnsi="Times New Roman" w:cs="Times New Roman"/>
      </w:rPr>
      <w:t xml:space="preserve">VZOROVÁ </w:t>
    </w:r>
    <w:r>
      <w:rPr>
        <w:rFonts w:ascii="Times New Roman" w:hAnsi="Times New Roman" w:cs="Times New Roman"/>
      </w:rPr>
      <w:t xml:space="preserve">PRACOVNÁ </w:t>
    </w:r>
    <w:r w:rsidRPr="000264CA">
      <w:rPr>
        <w:rFonts w:ascii="Times New Roman" w:hAnsi="Times New Roman" w:cs="Times New Roman"/>
      </w:rPr>
      <w:t>ZMLUVA</w:t>
    </w:r>
  </w:p>
  <w:p w14:paraId="1C020E7C" w14:textId="31F8D957" w:rsidR="003B34B1" w:rsidRDefault="00AB79CA" w:rsidP="00AB79CA">
    <w:pPr>
      <w:pStyle w:val="Hlavika"/>
      <w:tabs>
        <w:tab w:val="clear" w:pos="4536"/>
        <w:tab w:val="clear" w:pos="9072"/>
        <w:tab w:val="left" w:pos="13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9"/>
    <w:multiLevelType w:val="multilevel"/>
    <w:tmpl w:val="00000019"/>
    <w:lvl w:ilvl="0">
      <w:start w:val="10"/>
      <w:numFmt w:val="decimal"/>
      <w:lvlText w:val="%1"/>
      <w:lvlJc w:val="left"/>
      <w:pPr>
        <w:tabs>
          <w:tab w:val="num" w:pos="0"/>
        </w:tabs>
        <w:ind w:left="375" w:firstLine="0"/>
      </w:pPr>
      <w:rPr>
        <w:rFonts w:hint="default"/>
        <w:position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firstLine="0"/>
      </w:pPr>
      <w:rPr>
        <w:rFonts w:hint="default"/>
        <w:b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firstLine="0"/>
      </w:pPr>
      <w:rPr>
        <w:rFonts w:hint="default"/>
        <w:position w:val="0"/>
        <w:sz w:val="22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firstLine="0"/>
      </w:pPr>
      <w:rPr>
        <w:rFonts w:hint="default"/>
        <w:position w:val="0"/>
        <w:sz w:val="22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firstLine="0"/>
      </w:pPr>
      <w:rPr>
        <w:rFonts w:hint="default"/>
        <w:position w:val="0"/>
        <w:sz w:val="22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firstLine="0"/>
      </w:pPr>
      <w:rPr>
        <w:rFonts w:hint="default"/>
        <w:position w:val="0"/>
        <w:sz w:val="22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firstLine="0"/>
      </w:pPr>
      <w:rPr>
        <w:rFonts w:hint="default"/>
        <w:position w:val="0"/>
        <w:sz w:val="22"/>
        <w:vertAlign w:val="baseli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firstLine="0"/>
      </w:pPr>
      <w:rPr>
        <w:rFonts w:hint="default"/>
        <w:position w:val="0"/>
        <w:sz w:val="22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firstLine="0"/>
      </w:pPr>
      <w:rPr>
        <w:rFonts w:hint="default"/>
        <w:position w:val="0"/>
        <w:sz w:val="22"/>
        <w:vertAlign w:val="baseline"/>
      </w:rPr>
    </w:lvl>
  </w:abstractNum>
  <w:abstractNum w:abstractNumId="1" w15:restartNumberingAfterBreak="0">
    <w:nsid w:val="0C69CF9A"/>
    <w:multiLevelType w:val="singleLevel"/>
    <w:tmpl w:val="0C69CF9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3F54A44"/>
    <w:multiLevelType w:val="multilevel"/>
    <w:tmpl w:val="A43A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6230457"/>
    <w:multiLevelType w:val="multilevel"/>
    <w:tmpl w:val="42F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11491"/>
    <w:multiLevelType w:val="hybridMultilevel"/>
    <w:tmpl w:val="230E5040"/>
    <w:lvl w:ilvl="0" w:tplc="785CE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54F7"/>
    <w:multiLevelType w:val="multilevel"/>
    <w:tmpl w:val="78B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674B00"/>
    <w:multiLevelType w:val="hybridMultilevel"/>
    <w:tmpl w:val="8512929A"/>
    <w:lvl w:ilvl="0" w:tplc="1AC8AC0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32310"/>
    <w:multiLevelType w:val="multilevel"/>
    <w:tmpl w:val="A15A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4E33FB"/>
    <w:multiLevelType w:val="multilevel"/>
    <w:tmpl w:val="BEE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F166F6"/>
    <w:multiLevelType w:val="multilevel"/>
    <w:tmpl w:val="33DE1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25D4D5C"/>
    <w:multiLevelType w:val="multilevel"/>
    <w:tmpl w:val="2B4E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D71478"/>
    <w:multiLevelType w:val="hybridMultilevel"/>
    <w:tmpl w:val="F0408E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5677E"/>
    <w:multiLevelType w:val="multilevel"/>
    <w:tmpl w:val="6B5567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512756"/>
    <w:multiLevelType w:val="hybridMultilevel"/>
    <w:tmpl w:val="6DAE07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657F8"/>
    <w:multiLevelType w:val="hybridMultilevel"/>
    <w:tmpl w:val="1366A5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30B9A"/>
    <w:multiLevelType w:val="multilevel"/>
    <w:tmpl w:val="661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0E25E1E"/>
    <w:multiLevelType w:val="multilevel"/>
    <w:tmpl w:val="CAF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2367004">
    <w:abstractNumId w:val="2"/>
  </w:num>
  <w:num w:numId="2" w16cid:durableId="969436961">
    <w:abstractNumId w:val="15"/>
  </w:num>
  <w:num w:numId="3" w16cid:durableId="2057971509">
    <w:abstractNumId w:val="9"/>
  </w:num>
  <w:num w:numId="4" w16cid:durableId="633220549">
    <w:abstractNumId w:val="8"/>
  </w:num>
  <w:num w:numId="5" w16cid:durableId="1298027588">
    <w:abstractNumId w:val="3"/>
  </w:num>
  <w:num w:numId="6" w16cid:durableId="701173133">
    <w:abstractNumId w:val="10"/>
  </w:num>
  <w:num w:numId="7" w16cid:durableId="647783574">
    <w:abstractNumId w:val="16"/>
  </w:num>
  <w:num w:numId="8" w16cid:durableId="1669937390">
    <w:abstractNumId w:val="7"/>
  </w:num>
  <w:num w:numId="9" w16cid:durableId="459807772">
    <w:abstractNumId w:val="5"/>
  </w:num>
  <w:num w:numId="10" w16cid:durableId="353653250">
    <w:abstractNumId w:val="4"/>
  </w:num>
  <w:num w:numId="11" w16cid:durableId="256794701">
    <w:abstractNumId w:val="14"/>
  </w:num>
  <w:num w:numId="12" w16cid:durableId="1658073685">
    <w:abstractNumId w:val="11"/>
  </w:num>
  <w:num w:numId="13" w16cid:durableId="1789542698">
    <w:abstractNumId w:val="13"/>
  </w:num>
  <w:num w:numId="14" w16cid:durableId="437528059">
    <w:abstractNumId w:val="1"/>
  </w:num>
  <w:num w:numId="15" w16cid:durableId="258761265">
    <w:abstractNumId w:val="12"/>
  </w:num>
  <w:num w:numId="16" w16cid:durableId="1932010760">
    <w:abstractNumId w:val="0"/>
  </w:num>
  <w:num w:numId="17" w16cid:durableId="184000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DB"/>
    <w:rsid w:val="00036446"/>
    <w:rsid w:val="000C6CA1"/>
    <w:rsid w:val="001C36FD"/>
    <w:rsid w:val="001F0103"/>
    <w:rsid w:val="00216BCC"/>
    <w:rsid w:val="002D0816"/>
    <w:rsid w:val="002E4D08"/>
    <w:rsid w:val="00322359"/>
    <w:rsid w:val="0037435A"/>
    <w:rsid w:val="003A2697"/>
    <w:rsid w:val="003B34B1"/>
    <w:rsid w:val="004B4C6B"/>
    <w:rsid w:val="004F7E95"/>
    <w:rsid w:val="0052419D"/>
    <w:rsid w:val="005455DF"/>
    <w:rsid w:val="00787F75"/>
    <w:rsid w:val="007E5F9A"/>
    <w:rsid w:val="00871CA6"/>
    <w:rsid w:val="008720AA"/>
    <w:rsid w:val="009B64A7"/>
    <w:rsid w:val="00A141DB"/>
    <w:rsid w:val="00AB79CA"/>
    <w:rsid w:val="00AD0E12"/>
    <w:rsid w:val="00BC5E1C"/>
    <w:rsid w:val="00C04962"/>
    <w:rsid w:val="00C756F8"/>
    <w:rsid w:val="00CA772F"/>
    <w:rsid w:val="00CB4331"/>
    <w:rsid w:val="00D668D6"/>
    <w:rsid w:val="00F50FF5"/>
    <w:rsid w:val="7D6A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4489F"/>
  <w15:docId w15:val="{9784B5DF-726C-4412-995A-3B2C2146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4D08"/>
  </w:style>
  <w:style w:type="paragraph" w:styleId="Nadpis3">
    <w:name w:val="heading 3"/>
    <w:basedOn w:val="Normlny"/>
    <w:next w:val="Zkladntext"/>
    <w:link w:val="Nadpis3Char"/>
    <w:qFormat/>
    <w:rsid w:val="00216BCC"/>
    <w:pPr>
      <w:keepNext/>
      <w:keepLines/>
      <w:suppressAutoHyphens/>
      <w:spacing w:line="100" w:lineRule="atLeast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A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141DB"/>
    <w:rPr>
      <w:b/>
      <w:bCs/>
    </w:rPr>
  </w:style>
  <w:style w:type="character" w:styleId="Zvraznenie">
    <w:name w:val="Emphasis"/>
    <w:basedOn w:val="Predvolenpsmoodseku"/>
    <w:uiPriority w:val="20"/>
    <w:qFormat/>
    <w:rsid w:val="00A141DB"/>
    <w:rPr>
      <w:i/>
      <w:iCs/>
    </w:rPr>
  </w:style>
  <w:style w:type="character" w:customStyle="1" w:styleId="apple-converted-space">
    <w:name w:val="apple-converted-space"/>
    <w:basedOn w:val="Predvolenpsmoodseku"/>
    <w:rsid w:val="00A141DB"/>
  </w:style>
  <w:style w:type="paragraph" w:styleId="Odsekzoznamu">
    <w:name w:val="List Paragraph"/>
    <w:basedOn w:val="Normlny"/>
    <w:uiPriority w:val="34"/>
    <w:qFormat/>
    <w:rsid w:val="000C6CA1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216BCC"/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styleId="Zkladntext">
    <w:name w:val="Body Text"/>
    <w:basedOn w:val="Normlny"/>
    <w:link w:val="ZkladntextChar"/>
    <w:rsid w:val="00216BCC"/>
    <w:pPr>
      <w:suppressAutoHyphens/>
      <w:spacing w:after="120" w:line="276" w:lineRule="auto"/>
    </w:pPr>
    <w:rPr>
      <w:rFonts w:ascii="Arial" w:eastAsia="Arial" w:hAnsi="Arial" w:cs="Arial"/>
      <w:color w:val="000000"/>
      <w:lang w:eastAsia="hi-IN" w:bidi="hi-IN"/>
    </w:rPr>
  </w:style>
  <w:style w:type="character" w:customStyle="1" w:styleId="ZkladntextChar">
    <w:name w:val="Základný text Char"/>
    <w:basedOn w:val="Predvolenpsmoodseku"/>
    <w:link w:val="Zkladntext"/>
    <w:rsid w:val="00216BCC"/>
    <w:rPr>
      <w:rFonts w:ascii="Arial" w:eastAsia="Arial" w:hAnsi="Arial" w:cs="Arial"/>
      <w:color w:val="000000"/>
      <w:lang w:eastAsia="hi-IN" w:bidi="hi-IN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sz w:val="20"/>
      <w:szCs w:val="20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3B34B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34B1"/>
  </w:style>
  <w:style w:type="paragraph" w:styleId="Pta">
    <w:name w:val="footer"/>
    <w:basedOn w:val="Normlny"/>
    <w:link w:val="PtaChar"/>
    <w:uiPriority w:val="99"/>
    <w:unhideWhenUsed/>
    <w:rsid w:val="003B34B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8231</Characters>
  <DocSecurity>0</DocSecurity>
  <Lines>68</Lines>
  <Paragraphs>19</Paragraphs>
  <ScaleCrop>false</ScaleCrop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2024-05-20T11:12:00Z</dcterms:created>
  <dcterms:modified xsi:type="dcterms:W3CDTF">2024-05-20T11:13:00Z</dcterms:modified>
</cp:coreProperties>
</file>