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555"/>
        <w:gridCol w:w="5528"/>
        <w:gridCol w:w="1979"/>
      </w:tblGrid>
      <w:tr w:rsidR="0011782E" w14:paraId="004C14BD" w14:textId="77777777" w:rsidTr="0011782E">
        <w:tc>
          <w:tcPr>
            <w:tcW w:w="1555" w:type="dxa"/>
          </w:tcPr>
          <w:p w14:paraId="769381E7" w14:textId="77777777" w:rsidR="0011782E" w:rsidRPr="0011782E" w:rsidRDefault="0011782E">
            <w:pPr>
              <w:rPr>
                <w:b/>
                <w:bCs/>
              </w:rPr>
            </w:pPr>
            <w:r w:rsidRPr="0011782E">
              <w:rPr>
                <w:b/>
                <w:bCs/>
              </w:rPr>
              <w:t>Opis</w:t>
            </w:r>
          </w:p>
        </w:tc>
        <w:tc>
          <w:tcPr>
            <w:tcW w:w="5528" w:type="dxa"/>
          </w:tcPr>
          <w:p w14:paraId="13EB6C4A" w14:textId="77777777" w:rsidR="0011782E" w:rsidRPr="0011782E" w:rsidRDefault="0011782E">
            <w:pPr>
              <w:rPr>
                <w:b/>
                <w:bCs/>
              </w:rPr>
            </w:pPr>
            <w:r w:rsidRPr="0011782E">
              <w:rPr>
                <w:b/>
                <w:bCs/>
              </w:rPr>
              <w:t>Bližšia špecifikácia</w:t>
            </w:r>
          </w:p>
        </w:tc>
        <w:tc>
          <w:tcPr>
            <w:tcW w:w="1979" w:type="dxa"/>
          </w:tcPr>
          <w:p w14:paraId="49A5FF9D" w14:textId="77777777" w:rsidR="0011782E" w:rsidRPr="0011782E" w:rsidRDefault="0011782E">
            <w:pPr>
              <w:rPr>
                <w:b/>
                <w:bCs/>
              </w:rPr>
            </w:pPr>
            <w:r w:rsidRPr="0011782E">
              <w:rPr>
                <w:b/>
                <w:bCs/>
              </w:rPr>
              <w:t>Číselný znak kombinovanej nomenklatúry</w:t>
            </w:r>
          </w:p>
        </w:tc>
      </w:tr>
      <w:tr w:rsidR="0011782E" w14:paraId="1EBCE04A" w14:textId="77777777" w:rsidTr="0011782E">
        <w:tc>
          <w:tcPr>
            <w:tcW w:w="1555" w:type="dxa"/>
          </w:tcPr>
          <w:p w14:paraId="01C43CF4" w14:textId="77777777" w:rsidR="0011782E" w:rsidRPr="0011782E" w:rsidRDefault="0011782E">
            <w:pPr>
              <w:rPr>
                <w:b/>
                <w:bCs/>
              </w:rPr>
            </w:pPr>
            <w:r w:rsidRPr="0011782E">
              <w:rPr>
                <w:b/>
                <w:bCs/>
              </w:rPr>
              <w:t>Ochranné okuliare a clony</w:t>
            </w:r>
          </w:p>
        </w:tc>
        <w:tc>
          <w:tcPr>
            <w:tcW w:w="5528" w:type="dxa"/>
          </w:tcPr>
          <w:p w14:paraId="60630926" w14:textId="77777777" w:rsidR="0011782E" w:rsidRDefault="0011782E" w:rsidP="0011782E">
            <w:pPr>
              <w:pStyle w:val="Odsekzoznamu"/>
              <w:numPr>
                <w:ilvl w:val="0"/>
                <w:numId w:val="1"/>
              </w:numPr>
            </w:pPr>
            <w:r>
              <w:t>ochrana pred potenciálne infekčným materiálom</w:t>
            </w:r>
          </w:p>
          <w:p w14:paraId="5262DAF9" w14:textId="77777777" w:rsidR="0011782E" w:rsidRDefault="0011782E" w:rsidP="0011782E">
            <w:pPr>
              <w:pStyle w:val="Odsekzoznamu"/>
              <w:numPr>
                <w:ilvl w:val="0"/>
                <w:numId w:val="1"/>
              </w:numPr>
            </w:pPr>
            <w:r>
              <w:t>obkolesujú oči a ich okolie</w:t>
            </w:r>
          </w:p>
          <w:p w14:paraId="357756C1" w14:textId="77777777" w:rsidR="0011782E" w:rsidRDefault="0011782E" w:rsidP="0011782E">
            <w:pPr>
              <w:pStyle w:val="Odsekzoznamu"/>
              <w:numPr>
                <w:ilvl w:val="0"/>
                <w:numId w:val="1"/>
              </w:numPr>
            </w:pPr>
            <w:r>
              <w:t xml:space="preserve">kompatibilné s rozličnými modelmi masiek s filtračnou </w:t>
            </w:r>
            <w:proofErr w:type="spellStart"/>
            <w:r>
              <w:t>lícnicovou</w:t>
            </w:r>
            <w:proofErr w:type="spellEnd"/>
            <w:r>
              <w:t xml:space="preserve"> časťou (FFP) a tvárových masiek</w:t>
            </w:r>
          </w:p>
          <w:p w14:paraId="3E47EADA" w14:textId="77777777" w:rsidR="0011782E" w:rsidRDefault="0011782E" w:rsidP="0011782E">
            <w:pPr>
              <w:pStyle w:val="Odsekzoznamu"/>
              <w:numPr>
                <w:ilvl w:val="0"/>
                <w:numId w:val="1"/>
              </w:numPr>
            </w:pPr>
            <w:r>
              <w:t xml:space="preserve">priehľadné šošovky alebo </w:t>
            </w:r>
            <w:proofErr w:type="spellStart"/>
            <w:r>
              <w:t>zorníky</w:t>
            </w:r>
            <w:proofErr w:type="spellEnd"/>
          </w:p>
          <w:p w14:paraId="680984A2" w14:textId="77777777" w:rsidR="0011782E" w:rsidRDefault="0011782E" w:rsidP="0011782E">
            <w:pPr>
              <w:pStyle w:val="Odsekzoznamu"/>
              <w:numPr>
                <w:ilvl w:val="0"/>
                <w:numId w:val="1"/>
              </w:numPr>
            </w:pPr>
            <w:r>
              <w:t xml:space="preserve">opätovne použiteľné (možno ich vyčistiť a dezinfikovať) alebo položky určené na jednorazové použitie </w:t>
            </w:r>
          </w:p>
        </w:tc>
        <w:tc>
          <w:tcPr>
            <w:tcW w:w="1979" w:type="dxa"/>
          </w:tcPr>
          <w:p w14:paraId="50323A14" w14:textId="77777777" w:rsidR="0011782E" w:rsidRDefault="0011782E">
            <w:r>
              <w:t xml:space="preserve">ex 9004 90 10 </w:t>
            </w:r>
          </w:p>
          <w:p w14:paraId="31EAFB71" w14:textId="77777777" w:rsidR="0011782E" w:rsidRDefault="0011782E">
            <w:r>
              <w:t>ex 9004 90 90</w:t>
            </w:r>
          </w:p>
        </w:tc>
      </w:tr>
      <w:tr w:rsidR="0011782E" w14:paraId="19EA2541" w14:textId="77777777" w:rsidTr="0011782E">
        <w:tc>
          <w:tcPr>
            <w:tcW w:w="1555" w:type="dxa"/>
          </w:tcPr>
          <w:p w14:paraId="4EF5403D" w14:textId="77777777" w:rsidR="0011782E" w:rsidRPr="0011782E" w:rsidRDefault="0011782E">
            <w:pPr>
              <w:rPr>
                <w:b/>
                <w:bCs/>
              </w:rPr>
            </w:pPr>
            <w:r w:rsidRPr="0011782E">
              <w:rPr>
                <w:b/>
                <w:bCs/>
              </w:rPr>
              <w:t>Ochranné štíty na tvár</w:t>
            </w:r>
          </w:p>
        </w:tc>
        <w:tc>
          <w:tcPr>
            <w:tcW w:w="5528" w:type="dxa"/>
          </w:tcPr>
          <w:p w14:paraId="31AE3755" w14:textId="77777777" w:rsidR="0011782E" w:rsidRDefault="0011782E" w:rsidP="0011782E">
            <w:pPr>
              <w:pStyle w:val="Odsekzoznamu"/>
              <w:numPr>
                <w:ilvl w:val="0"/>
                <w:numId w:val="2"/>
              </w:numPr>
            </w:pPr>
            <w:r>
              <w:t xml:space="preserve">prostriedky na ochranu tváre a súvisiacich slizníc (napr. očí, nosa, úst) pred potenciálne infekčným materiálom </w:t>
            </w:r>
          </w:p>
          <w:p w14:paraId="038D8330" w14:textId="77777777" w:rsidR="0011782E" w:rsidRDefault="0011782E" w:rsidP="0011782E">
            <w:pPr>
              <w:pStyle w:val="Odsekzoznamu"/>
              <w:numPr>
                <w:ilvl w:val="0"/>
                <w:numId w:val="2"/>
              </w:numPr>
            </w:pPr>
            <w:r>
              <w:t xml:space="preserve">zahŕňajú clonu z priehľadného materiálu </w:t>
            </w:r>
          </w:p>
          <w:p w14:paraId="66EE6A9A" w14:textId="77777777" w:rsidR="0011782E" w:rsidRDefault="0011782E" w:rsidP="0011782E">
            <w:pPr>
              <w:pStyle w:val="Odsekzoznamu"/>
              <w:numPr>
                <w:ilvl w:val="0"/>
                <w:numId w:val="2"/>
              </w:numPr>
            </w:pPr>
            <w:r>
              <w:t xml:space="preserve">zvyčajne zahŕňajú fixačné prvky na bezpečné upevnenie na tvári (napr. pásy, </w:t>
            </w:r>
            <w:proofErr w:type="spellStart"/>
            <w:r>
              <w:t>stranice</w:t>
            </w:r>
            <w:proofErr w:type="spellEnd"/>
            <w:r>
              <w:t>, držiaky)</w:t>
            </w:r>
          </w:p>
          <w:p w14:paraId="637C8F8D" w14:textId="77777777" w:rsidR="0011782E" w:rsidRDefault="0011782E" w:rsidP="0011782E">
            <w:pPr>
              <w:pStyle w:val="Odsekzoznamu"/>
              <w:numPr>
                <w:ilvl w:val="0"/>
                <w:numId w:val="2"/>
              </w:numPr>
            </w:pPr>
            <w:r>
              <w:t>môžu zahŕňať prostriedky na ochranu nosovej a ústnej dutiny, ako sa uvádza ďalej</w:t>
            </w:r>
          </w:p>
          <w:p w14:paraId="3C9C0CDC" w14:textId="77777777" w:rsidR="0011782E" w:rsidRDefault="0011782E" w:rsidP="0011782E">
            <w:pPr>
              <w:pStyle w:val="Odsekzoznamu"/>
              <w:numPr>
                <w:ilvl w:val="0"/>
                <w:numId w:val="2"/>
              </w:numPr>
            </w:pPr>
            <w:r>
              <w:t>opätovne použiteľné (možno ich vyčistiť a dezinfikovať) alebo jednorazové</w:t>
            </w:r>
          </w:p>
        </w:tc>
        <w:tc>
          <w:tcPr>
            <w:tcW w:w="1979" w:type="dxa"/>
          </w:tcPr>
          <w:p w14:paraId="49A61855" w14:textId="77777777" w:rsidR="0011782E" w:rsidRDefault="0011782E">
            <w:r>
              <w:t xml:space="preserve">ex 3926 90 97 </w:t>
            </w:r>
          </w:p>
          <w:p w14:paraId="04004881" w14:textId="77777777" w:rsidR="0011782E" w:rsidRDefault="0011782E">
            <w:r>
              <w:t>ex 9020 00 00</w:t>
            </w:r>
          </w:p>
        </w:tc>
      </w:tr>
      <w:tr w:rsidR="0011782E" w14:paraId="748104FF" w14:textId="77777777" w:rsidTr="0011782E">
        <w:tc>
          <w:tcPr>
            <w:tcW w:w="1555" w:type="dxa"/>
          </w:tcPr>
          <w:p w14:paraId="46A3DE6B" w14:textId="77777777" w:rsidR="0011782E" w:rsidRPr="0011782E" w:rsidRDefault="0011782E" w:rsidP="0011782E">
            <w:pPr>
              <w:rPr>
                <w:b/>
                <w:bCs/>
              </w:rPr>
            </w:pPr>
            <w:r w:rsidRPr="0011782E">
              <w:rPr>
                <w:b/>
                <w:bCs/>
              </w:rPr>
              <w:t>Prostriedky na ochranu nosovej a ústnej dutiny</w:t>
            </w:r>
          </w:p>
        </w:tc>
        <w:tc>
          <w:tcPr>
            <w:tcW w:w="5528" w:type="dxa"/>
          </w:tcPr>
          <w:p w14:paraId="1798845E" w14:textId="77777777" w:rsidR="0011782E" w:rsidRDefault="0011782E" w:rsidP="0011782E">
            <w:pPr>
              <w:pStyle w:val="Odsekzoznamu"/>
              <w:numPr>
                <w:ilvl w:val="0"/>
                <w:numId w:val="3"/>
              </w:numPr>
            </w:pPr>
            <w:r>
              <w:t>masky na ochranu používateľa pred potenciálne infekčným materiálom a na ochranu životného prostredia pred potenciálne infekčným materiálom, ktorý šíri používateľ</w:t>
            </w:r>
          </w:p>
          <w:p w14:paraId="511AC74A" w14:textId="77777777" w:rsidR="0011782E" w:rsidRDefault="0011782E" w:rsidP="0011782E">
            <w:pPr>
              <w:pStyle w:val="Odsekzoznamu"/>
              <w:numPr>
                <w:ilvl w:val="0"/>
                <w:numId w:val="3"/>
              </w:numPr>
            </w:pPr>
            <w:r>
              <w:t>môžu zahŕňať ochranný štít na tvár</w:t>
            </w:r>
          </w:p>
          <w:p w14:paraId="0B5C441E" w14:textId="77777777" w:rsidR="0011782E" w:rsidRDefault="0011782E" w:rsidP="0011782E">
            <w:pPr>
              <w:pStyle w:val="Odsekzoznamu"/>
              <w:numPr>
                <w:ilvl w:val="0"/>
                <w:numId w:val="3"/>
              </w:numPr>
            </w:pPr>
            <w:r>
              <w:t>tiež vybavené vymeniteľnými filtrom</w:t>
            </w:r>
          </w:p>
        </w:tc>
        <w:tc>
          <w:tcPr>
            <w:tcW w:w="1979" w:type="dxa"/>
          </w:tcPr>
          <w:p w14:paraId="6DADEB64" w14:textId="77777777" w:rsidR="0011782E" w:rsidRDefault="0011782E">
            <w:r>
              <w:t xml:space="preserve">ex 6307 90 98 </w:t>
            </w:r>
          </w:p>
          <w:p w14:paraId="442C59E2" w14:textId="77777777" w:rsidR="0011782E" w:rsidRDefault="0011782E">
            <w:r>
              <w:t>ex 9020 00 00</w:t>
            </w:r>
          </w:p>
        </w:tc>
      </w:tr>
      <w:tr w:rsidR="0011782E" w14:paraId="0815AA59" w14:textId="77777777" w:rsidTr="0011782E">
        <w:tc>
          <w:tcPr>
            <w:tcW w:w="1555" w:type="dxa"/>
          </w:tcPr>
          <w:p w14:paraId="14A998EF" w14:textId="77777777" w:rsidR="0011782E" w:rsidRPr="0011782E" w:rsidRDefault="0011782E">
            <w:pPr>
              <w:rPr>
                <w:b/>
                <w:bCs/>
              </w:rPr>
            </w:pPr>
            <w:r w:rsidRPr="0011782E">
              <w:rPr>
                <w:b/>
                <w:bCs/>
              </w:rPr>
              <w:t>Ochranné odevy</w:t>
            </w:r>
          </w:p>
        </w:tc>
        <w:tc>
          <w:tcPr>
            <w:tcW w:w="5528" w:type="dxa"/>
          </w:tcPr>
          <w:p w14:paraId="495CCAB0" w14:textId="77777777" w:rsidR="0011782E" w:rsidRDefault="0011782E" w:rsidP="0011782E">
            <w:pPr>
              <w:pStyle w:val="Odsekzoznamu"/>
              <w:numPr>
                <w:ilvl w:val="0"/>
                <w:numId w:val="4"/>
              </w:numPr>
            </w:pPr>
            <w:r>
              <w:t>odev (napr. plášť, oblek) na ochranu používateľa pred potenciálne infekčným materiálom a na ochranu životného prostredia pred potenciálne infekčným materiálom, ktorý šíri používateľ</w:t>
            </w:r>
          </w:p>
        </w:tc>
        <w:tc>
          <w:tcPr>
            <w:tcW w:w="1979" w:type="dxa"/>
          </w:tcPr>
          <w:p w14:paraId="07D88ED1" w14:textId="77777777" w:rsidR="0011782E" w:rsidRDefault="0011782E">
            <w:r>
              <w:t xml:space="preserve">ex 3926 20 00 </w:t>
            </w:r>
          </w:p>
          <w:p w14:paraId="19EBA957" w14:textId="77777777" w:rsidR="0011782E" w:rsidRDefault="0011782E">
            <w:r>
              <w:t xml:space="preserve">ex 4015 90 00 </w:t>
            </w:r>
          </w:p>
          <w:p w14:paraId="00CC380A" w14:textId="77777777" w:rsidR="0011782E" w:rsidRDefault="0011782E">
            <w:r>
              <w:t xml:space="preserve">ex 6113 00 </w:t>
            </w:r>
          </w:p>
          <w:p w14:paraId="358E8B69" w14:textId="77777777" w:rsidR="0011782E" w:rsidRDefault="0011782E">
            <w:r>
              <w:t xml:space="preserve">ex 6114 </w:t>
            </w:r>
          </w:p>
          <w:p w14:paraId="38870254" w14:textId="77777777" w:rsidR="0011782E" w:rsidRDefault="0011782E">
            <w:r>
              <w:t xml:space="preserve">ex 6210 10 10 </w:t>
            </w:r>
          </w:p>
          <w:p w14:paraId="2E7124E3" w14:textId="77777777" w:rsidR="0011782E" w:rsidRDefault="0011782E">
            <w:r>
              <w:t xml:space="preserve">6210 10 92 </w:t>
            </w:r>
          </w:p>
          <w:p w14:paraId="45A0E02C" w14:textId="77777777" w:rsidR="0011782E" w:rsidRDefault="0011782E">
            <w:r>
              <w:t xml:space="preserve">ex 6210 10 98 </w:t>
            </w:r>
          </w:p>
          <w:p w14:paraId="47C4CB4E" w14:textId="77777777" w:rsidR="0011782E" w:rsidRDefault="0011782E">
            <w:r>
              <w:t xml:space="preserve">ex 6210 20 00 </w:t>
            </w:r>
          </w:p>
          <w:p w14:paraId="63B84893" w14:textId="77777777" w:rsidR="0011782E" w:rsidRDefault="0011782E">
            <w:r>
              <w:t xml:space="preserve">ex 6210 30 00 </w:t>
            </w:r>
          </w:p>
          <w:p w14:paraId="2FC5160E" w14:textId="77777777" w:rsidR="0011782E" w:rsidRDefault="0011782E">
            <w:r>
              <w:t xml:space="preserve">ex 6210 40 00 </w:t>
            </w:r>
          </w:p>
          <w:p w14:paraId="36EBEB15" w14:textId="77777777" w:rsidR="0011782E" w:rsidRDefault="0011782E">
            <w:r>
              <w:t xml:space="preserve">ex 6210 50 00 </w:t>
            </w:r>
          </w:p>
          <w:p w14:paraId="13A64FDC" w14:textId="77777777" w:rsidR="0011782E" w:rsidRDefault="0011782E">
            <w:r>
              <w:t xml:space="preserve">ex 6211 32 10 </w:t>
            </w:r>
          </w:p>
          <w:p w14:paraId="6E526C7B" w14:textId="77777777" w:rsidR="0011782E" w:rsidRDefault="0011782E">
            <w:r>
              <w:t xml:space="preserve">ex 6211 32 90 </w:t>
            </w:r>
          </w:p>
          <w:p w14:paraId="6B18A869" w14:textId="77777777" w:rsidR="0011782E" w:rsidRDefault="0011782E">
            <w:r>
              <w:t xml:space="preserve">ex 6211 33 10 </w:t>
            </w:r>
          </w:p>
          <w:p w14:paraId="2C01BC8E" w14:textId="77777777" w:rsidR="0011782E" w:rsidRDefault="0011782E">
            <w:r>
              <w:t xml:space="preserve">ex 6211 33 90 </w:t>
            </w:r>
          </w:p>
          <w:p w14:paraId="59AB6987" w14:textId="77777777" w:rsidR="0011782E" w:rsidRDefault="0011782E">
            <w:r>
              <w:t xml:space="preserve">ex 6211 39 00 </w:t>
            </w:r>
          </w:p>
          <w:p w14:paraId="1FFC46FF" w14:textId="77777777" w:rsidR="0011782E" w:rsidRDefault="0011782E">
            <w:r>
              <w:t xml:space="preserve">ex 6211 42 10 </w:t>
            </w:r>
          </w:p>
          <w:p w14:paraId="2C3C6E25" w14:textId="77777777" w:rsidR="0011782E" w:rsidRDefault="0011782E">
            <w:r>
              <w:t xml:space="preserve">ex 6211 42 90 </w:t>
            </w:r>
          </w:p>
          <w:p w14:paraId="255A3C30" w14:textId="77777777" w:rsidR="0011782E" w:rsidRDefault="0011782E">
            <w:r>
              <w:t xml:space="preserve">ex 6211 43 10 </w:t>
            </w:r>
          </w:p>
          <w:p w14:paraId="11C3C080" w14:textId="77777777" w:rsidR="0011782E" w:rsidRDefault="0011782E">
            <w:r>
              <w:t xml:space="preserve">ex 6211 43 90 </w:t>
            </w:r>
          </w:p>
          <w:p w14:paraId="1DBCB7C8" w14:textId="77777777" w:rsidR="0011782E" w:rsidRDefault="0011782E">
            <w:r>
              <w:t xml:space="preserve">ex 6211 49 00 </w:t>
            </w:r>
          </w:p>
          <w:p w14:paraId="6BE33FDB" w14:textId="77777777" w:rsidR="0011782E" w:rsidRDefault="0011782E">
            <w:r>
              <w:t>ex 9020 00 00</w:t>
            </w:r>
          </w:p>
        </w:tc>
      </w:tr>
      <w:tr w:rsidR="0011782E" w14:paraId="43751157" w14:textId="77777777" w:rsidTr="0011782E">
        <w:tc>
          <w:tcPr>
            <w:tcW w:w="1555" w:type="dxa"/>
          </w:tcPr>
          <w:p w14:paraId="6B5E2E0E" w14:textId="77777777" w:rsidR="0011782E" w:rsidRDefault="0011782E">
            <w:pPr>
              <w:rPr>
                <w:b/>
                <w:bCs/>
              </w:rPr>
            </w:pPr>
            <w:r w:rsidRPr="0011782E">
              <w:rPr>
                <w:b/>
                <w:bCs/>
              </w:rPr>
              <w:t>Rukavice</w:t>
            </w:r>
          </w:p>
          <w:p w14:paraId="540F9D2E" w14:textId="77777777" w:rsidR="00B332A9" w:rsidRPr="00B332A9" w:rsidRDefault="00B332A9" w:rsidP="00B332A9"/>
          <w:p w14:paraId="0C50BF82" w14:textId="77777777" w:rsidR="00B332A9" w:rsidRPr="00B332A9" w:rsidRDefault="00B332A9" w:rsidP="00B332A9"/>
          <w:p w14:paraId="049FC8E1" w14:textId="77777777" w:rsidR="00B332A9" w:rsidRDefault="00B332A9" w:rsidP="00B332A9">
            <w:pPr>
              <w:rPr>
                <w:b/>
                <w:bCs/>
              </w:rPr>
            </w:pPr>
          </w:p>
          <w:p w14:paraId="2EAAF9C2" w14:textId="77777777" w:rsidR="00B332A9" w:rsidRDefault="00B332A9" w:rsidP="00B332A9">
            <w:pPr>
              <w:rPr>
                <w:b/>
                <w:bCs/>
              </w:rPr>
            </w:pPr>
          </w:p>
          <w:p w14:paraId="4234E07D" w14:textId="00EA116B" w:rsidR="00B332A9" w:rsidRPr="00B332A9" w:rsidRDefault="00B332A9" w:rsidP="00B332A9">
            <w:pPr>
              <w:jc w:val="center"/>
            </w:pPr>
          </w:p>
        </w:tc>
        <w:tc>
          <w:tcPr>
            <w:tcW w:w="5528" w:type="dxa"/>
          </w:tcPr>
          <w:p w14:paraId="0194F22E" w14:textId="77777777" w:rsidR="0011782E" w:rsidRDefault="0011782E" w:rsidP="0011782E">
            <w:pPr>
              <w:pStyle w:val="Odsekzoznamu"/>
              <w:numPr>
                <w:ilvl w:val="0"/>
                <w:numId w:val="4"/>
              </w:numPr>
            </w:pPr>
            <w:r>
              <w:t>Rukavice na ochranu používateľa pred potenciálne infekčným materiálom a na ochranu životného prostredia pred potenciálne infekčným materiálom, ktorý šíri používateľ.</w:t>
            </w:r>
          </w:p>
        </w:tc>
        <w:tc>
          <w:tcPr>
            <w:tcW w:w="1979" w:type="dxa"/>
          </w:tcPr>
          <w:p w14:paraId="4A1B8F39" w14:textId="77777777" w:rsidR="0011782E" w:rsidRDefault="0011782E">
            <w:r>
              <w:t xml:space="preserve">ex 3926 20 00 </w:t>
            </w:r>
          </w:p>
          <w:p w14:paraId="1E52669C" w14:textId="77777777" w:rsidR="0011782E" w:rsidRDefault="0011782E">
            <w:r>
              <w:t xml:space="preserve">4015 11 00 </w:t>
            </w:r>
          </w:p>
          <w:p w14:paraId="5A373900" w14:textId="77777777" w:rsidR="0011782E" w:rsidRDefault="0011782E">
            <w:r>
              <w:t xml:space="preserve">ex 4015 19 00 </w:t>
            </w:r>
          </w:p>
          <w:p w14:paraId="13929609" w14:textId="77777777" w:rsidR="0011782E" w:rsidRDefault="0011782E">
            <w:r>
              <w:t xml:space="preserve">ex 6116 10 20 </w:t>
            </w:r>
          </w:p>
          <w:p w14:paraId="7992935C" w14:textId="77777777" w:rsidR="0011782E" w:rsidRDefault="0011782E">
            <w:r>
              <w:t xml:space="preserve">ex 6116 10 80 </w:t>
            </w:r>
          </w:p>
          <w:p w14:paraId="072C2431" w14:textId="77777777" w:rsidR="0011782E" w:rsidRDefault="0011782E">
            <w:r>
              <w:t>ex 6216 00 00</w:t>
            </w:r>
          </w:p>
        </w:tc>
      </w:tr>
    </w:tbl>
    <w:p w14:paraId="7D271084" w14:textId="77777777" w:rsidR="001B1B1B" w:rsidRDefault="001B1B1B"/>
    <w:sectPr w:rsidR="001B1B1B" w:rsidSect="00B332A9">
      <w:pgSz w:w="11906" w:h="16838"/>
      <w:pgMar w:top="567" w:right="1417" w:bottom="1417" w:left="1417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FF9C12" w14:textId="77777777" w:rsidR="00B332A9" w:rsidRDefault="00B332A9" w:rsidP="00B332A9">
      <w:pPr>
        <w:spacing w:after="0" w:line="240" w:lineRule="auto"/>
      </w:pPr>
      <w:r>
        <w:separator/>
      </w:r>
    </w:p>
  </w:endnote>
  <w:endnote w:type="continuationSeparator" w:id="0">
    <w:p w14:paraId="5B69769A" w14:textId="77777777" w:rsidR="00B332A9" w:rsidRDefault="00B332A9" w:rsidP="00B33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51E0FB" w14:textId="77777777" w:rsidR="00B332A9" w:rsidRDefault="00B332A9" w:rsidP="00B332A9">
      <w:pPr>
        <w:spacing w:after="0" w:line="240" w:lineRule="auto"/>
      </w:pPr>
      <w:r>
        <w:separator/>
      </w:r>
    </w:p>
  </w:footnote>
  <w:footnote w:type="continuationSeparator" w:id="0">
    <w:p w14:paraId="7C76E94C" w14:textId="77777777" w:rsidR="00B332A9" w:rsidRDefault="00B332A9" w:rsidP="00B332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10524F"/>
    <w:multiLevelType w:val="hybridMultilevel"/>
    <w:tmpl w:val="CE10C01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81444C"/>
    <w:multiLevelType w:val="hybridMultilevel"/>
    <w:tmpl w:val="EB3284D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177FA2"/>
    <w:multiLevelType w:val="hybridMultilevel"/>
    <w:tmpl w:val="8AA42C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3B70FC3"/>
    <w:multiLevelType w:val="hybridMultilevel"/>
    <w:tmpl w:val="DE8AD8E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82E"/>
    <w:rsid w:val="0011782E"/>
    <w:rsid w:val="001B1B1B"/>
    <w:rsid w:val="00B3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F56D89"/>
  <w15:chartTrackingRefBased/>
  <w15:docId w15:val="{D08EF12E-1A35-4935-BC34-93D3E59A4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1178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11782E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B33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332A9"/>
  </w:style>
  <w:style w:type="paragraph" w:styleId="Pta">
    <w:name w:val="footer"/>
    <w:basedOn w:val="Normlny"/>
    <w:link w:val="PtaChar"/>
    <w:uiPriority w:val="99"/>
    <w:unhideWhenUsed/>
    <w:rsid w:val="00B33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332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0B5B7CCA30A748B2A24A7171AB2018" ma:contentTypeVersion="13" ma:contentTypeDescription="Umožňuje vytvoriť nový dokument." ma:contentTypeScope="" ma:versionID="a5bb2c41965eab7284bca63a60de7544">
  <xsd:schema xmlns:xsd="http://www.w3.org/2001/XMLSchema" xmlns:xs="http://www.w3.org/2001/XMLSchema" xmlns:p="http://schemas.microsoft.com/office/2006/metadata/properties" xmlns:ns3="e78cf351-12db-4cd5-b3df-2b205633522d" xmlns:ns4="2b9c94f6-4c4c-4afa-9667-38ce7c3f5e42" targetNamespace="http://schemas.microsoft.com/office/2006/metadata/properties" ma:root="true" ma:fieldsID="3da1f2f963a9ccb94474332fcfe610f0" ns3:_="" ns4:_="">
    <xsd:import namespace="e78cf351-12db-4cd5-b3df-2b205633522d"/>
    <xsd:import namespace="2b9c94f6-4c4c-4afa-9667-38ce7c3f5e4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8cf351-12db-4cd5-b3df-2b205633522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ríkaz hash indikátora zdieľani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c94f6-4c4c-4afa-9667-38ce7c3f5e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D2CD10-F36A-4154-9904-0028614B6E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C7E567-F4C8-4DE0-87F1-02FDC6929A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8cf351-12db-4cd5-b3df-2b205633522d"/>
    <ds:schemaRef ds:uri="2b9c94f6-4c4c-4afa-9667-38ce7c3f5e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C98341-6E63-4E69-801F-9278CB743C0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295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Petríková  | Podnikajte.sk</dc:creator>
  <cp:keywords/>
  <dc:description/>
  <cp:lastModifiedBy>Ján Solík | Podnikajte.sk</cp:lastModifiedBy>
  <cp:revision>2</cp:revision>
  <dcterms:created xsi:type="dcterms:W3CDTF">2020-06-24T07:33:00Z</dcterms:created>
  <dcterms:modified xsi:type="dcterms:W3CDTF">2020-06-26T04:39:00Z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0x010100480B5B7CCA30A748B2A24A7171AB2018</vt:lpwstr>
  </property>
</Properties>
</file>