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3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970"/>
        <w:gridCol w:w="6375"/>
        <w:tblGridChange w:id="0">
          <w:tblGrid>
            <w:gridCol w:w="2970"/>
            <w:gridCol w:w="6375"/>
          </w:tblGrid>
        </w:tblGridChange>
      </w:tblGrid>
      <w:t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-120" w:firstLine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Fiktívne meno:</w:t>
            </w:r>
          </w:p>
        </w:tc>
        <w:tc>
          <w:tcPr>
            <w:tcBorders>
              <w:top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-30" w:firstLine="0"/>
              <w:rPr/>
            </w:pPr>
            <w:r w:rsidDel="00000000" w:rsidR="00000000" w:rsidRPr="00000000">
              <w:rPr>
                <w:rtl w:val="0"/>
              </w:rPr>
              <w:t xml:space="preserve">Fotka: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-30" w:firstLine="0"/>
              <w:rPr/>
            </w:pPr>
            <w:r w:rsidDel="00000000" w:rsidR="00000000" w:rsidRPr="00000000">
              <w:rPr>
                <w:rtl w:val="0"/>
              </w:rPr>
              <w:t xml:space="preserve">Pozícia/náplň práce: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300" w:hanging="330"/>
              <w:rPr/>
            </w:pPr>
            <w:r w:rsidDel="00000000" w:rsidR="00000000" w:rsidRPr="00000000">
              <w:rPr>
                <w:rtl w:val="0"/>
              </w:rPr>
              <w:t xml:space="preserve">Demografické údaje: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color w:val="333333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300" w:hanging="330"/>
              <w:rPr/>
            </w:pPr>
            <w:r w:rsidDel="00000000" w:rsidR="00000000" w:rsidRPr="00000000">
              <w:rPr>
                <w:rtl w:val="0"/>
              </w:rPr>
              <w:t xml:space="preserve">Ciele a výzvy: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300" w:hanging="330"/>
              <w:rPr/>
            </w:pPr>
            <w:r w:rsidDel="00000000" w:rsidR="00000000" w:rsidRPr="00000000">
              <w:rPr>
                <w:rtl w:val="0"/>
              </w:rPr>
              <w:t xml:space="preserve">Nákupné zvyky: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-30" w:firstLine="0"/>
              <w:rPr/>
            </w:pPr>
            <w:r w:rsidDel="00000000" w:rsidR="00000000" w:rsidRPr="00000000">
              <w:rPr>
                <w:rtl w:val="0"/>
              </w:rPr>
              <w:t xml:space="preserve">Zručnosti/vlastnosti: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-30" w:firstLine="0"/>
              <w:rPr/>
            </w:pPr>
            <w:r w:rsidDel="00000000" w:rsidR="00000000" w:rsidRPr="00000000">
              <w:rPr>
                <w:rtl w:val="0"/>
              </w:rPr>
              <w:t xml:space="preserve">Čitateľské zvyky: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d0e0e3" w:val="clear"/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-30" w:firstLine="0"/>
              <w:rPr/>
            </w:pPr>
            <w:r w:rsidDel="00000000" w:rsidR="00000000" w:rsidRPr="00000000">
              <w:rPr>
                <w:rtl w:val="0"/>
              </w:rPr>
              <w:t xml:space="preserve">Otázky a citácie:</w:t>
            </w:r>
          </w:p>
        </w:tc>
        <w:tc>
          <w:tcPr>
            <w:tcBorders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300.0" w:type="dxa"/>
              <w:left w:w="300.0" w:type="dxa"/>
              <w:bottom w:w="30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