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D25712A" w14:textId="77777777" w:rsidR="00D752FB" w:rsidRDefault="00CD0BC2" w:rsidP="00CE6174">
      <w:pPr>
        <w:spacing w:after="0" w:line="276" w:lineRule="auto"/>
        <w:jc w:val="center"/>
        <w:rPr>
          <w:lang w:eastAsia="sk-SK"/>
        </w:rPr>
      </w:pPr>
      <w:r>
        <w:rPr>
          <w:b/>
          <w:lang w:val="sk-SK" w:eastAsia="sk-SK"/>
        </w:rPr>
        <w:t xml:space="preserve">  KÚPNA ZMLUVA</w:t>
      </w:r>
      <w:r>
        <w:rPr>
          <w:lang w:eastAsia="sk-SK"/>
        </w:rPr>
        <w:t xml:space="preserve"> </w:t>
      </w:r>
    </w:p>
    <w:p w14:paraId="20735697" w14:textId="77777777" w:rsidR="00D752FB" w:rsidRDefault="00CD0BC2" w:rsidP="00CE6174">
      <w:pPr>
        <w:spacing w:after="0" w:line="276" w:lineRule="auto"/>
        <w:jc w:val="center"/>
        <w:rPr>
          <w:lang w:val="sk-SK" w:eastAsia="sk-SK"/>
        </w:rPr>
      </w:pPr>
      <w:r>
        <w:rPr>
          <w:lang w:val="sk-SK" w:eastAsia="sk-SK"/>
        </w:rPr>
        <w:t xml:space="preserve">uzavretá podľa § </w:t>
      </w:r>
      <w:r>
        <w:rPr>
          <w:lang w:eastAsia="sk-SK"/>
        </w:rPr>
        <w:t>409</w:t>
      </w:r>
      <w:r>
        <w:rPr>
          <w:lang w:val="sk-SK" w:eastAsia="sk-SK"/>
        </w:rPr>
        <w:t xml:space="preserve"> </w:t>
      </w:r>
      <w:r>
        <w:rPr>
          <w:lang w:eastAsia="sk-SK"/>
        </w:rPr>
        <w:t xml:space="preserve">a </w:t>
      </w:r>
      <w:proofErr w:type="spellStart"/>
      <w:r>
        <w:rPr>
          <w:lang w:eastAsia="sk-SK"/>
        </w:rPr>
        <w:t>nasl</w:t>
      </w:r>
      <w:proofErr w:type="spellEnd"/>
      <w:r>
        <w:rPr>
          <w:lang w:eastAsia="sk-SK"/>
        </w:rPr>
        <w:t>.</w:t>
      </w:r>
      <w:r>
        <w:rPr>
          <w:lang w:val="sk-SK" w:eastAsia="sk-SK"/>
        </w:rPr>
        <w:t xml:space="preserve"> zákona č. 513/1991 Zb. Obchodného zákonníka                              </w:t>
      </w:r>
    </w:p>
    <w:p w14:paraId="03CD9BED" w14:textId="77777777" w:rsidR="00D752FB" w:rsidRDefault="00CD0BC2" w:rsidP="00CE6174">
      <w:pPr>
        <w:spacing w:after="0" w:line="276" w:lineRule="auto"/>
        <w:jc w:val="center"/>
        <w:rPr>
          <w:lang w:val="sk-SK" w:eastAsia="sk-SK"/>
        </w:rPr>
      </w:pPr>
      <w:r>
        <w:rPr>
          <w:lang w:val="sk-SK" w:eastAsia="sk-SK"/>
        </w:rPr>
        <w:t>(ďalej len „ObZ“)</w:t>
      </w:r>
    </w:p>
    <w:p w14:paraId="01E38800" w14:textId="77777777" w:rsidR="00D752FB" w:rsidRDefault="00D752FB" w:rsidP="00CE6174">
      <w:pPr>
        <w:spacing w:after="0" w:line="276" w:lineRule="auto"/>
        <w:jc w:val="center"/>
        <w:rPr>
          <w:b/>
          <w:lang w:val="sk-SK" w:eastAsia="sk-SK"/>
        </w:rPr>
      </w:pPr>
    </w:p>
    <w:p w14:paraId="10E5249F" w14:textId="77777777" w:rsidR="00D752FB" w:rsidRDefault="00CD0BC2" w:rsidP="00CE6174">
      <w:pPr>
        <w:spacing w:after="0" w:line="276" w:lineRule="auto"/>
        <w:jc w:val="center"/>
        <w:rPr>
          <w:lang w:val="sk-SK" w:eastAsia="sk-SK"/>
        </w:rPr>
      </w:pPr>
      <w:r>
        <w:rPr>
          <w:lang w:val="sk-SK" w:eastAsia="sk-SK"/>
        </w:rPr>
        <w:t>medzi týmito zmluvnými stranami</w:t>
      </w:r>
    </w:p>
    <w:p w14:paraId="41BA9938" w14:textId="77777777" w:rsidR="00D752FB" w:rsidRDefault="00D752FB" w:rsidP="00CE6174">
      <w:pPr>
        <w:spacing w:after="0" w:line="276" w:lineRule="auto"/>
        <w:rPr>
          <w:lang w:val="sk-SK" w:eastAsia="sk-SK"/>
        </w:rPr>
      </w:pPr>
    </w:p>
    <w:p w14:paraId="2E94BF54" w14:textId="64B7A52C" w:rsidR="00D752FB" w:rsidRDefault="00CD0BC2" w:rsidP="00CE6174">
      <w:pPr>
        <w:spacing w:after="0" w:line="276" w:lineRule="auto"/>
        <w:rPr>
          <w:lang w:val="sk-SK"/>
        </w:rPr>
      </w:pPr>
      <w:r>
        <w:rPr>
          <w:b/>
          <w:lang w:val="sk-SK" w:eastAsia="sk-SK"/>
        </w:rPr>
        <w:t>Predávajúci:</w:t>
      </w:r>
      <w:r>
        <w:rPr>
          <w:lang w:val="sk-SK" w:eastAsia="sk-SK"/>
        </w:rPr>
        <w:t xml:space="preserve"> </w:t>
      </w:r>
      <w:r>
        <w:rPr>
          <w:lang w:val="sk-SK" w:eastAsia="sk-SK"/>
        </w:rPr>
        <w:br/>
      </w:r>
      <w:r>
        <w:rPr>
          <w:lang w:val="sk-SK"/>
        </w:rPr>
        <w:t>Obchodné meno:</w:t>
      </w:r>
      <w:r w:rsidR="00716F31">
        <w:rPr>
          <w:lang w:val="sk-SK"/>
        </w:rPr>
        <w:tab/>
      </w:r>
      <w:r>
        <w:rPr>
          <w:lang w:val="sk-SK"/>
        </w:rPr>
        <w:t xml:space="preserve"> ........................</w:t>
      </w:r>
      <w:r w:rsidR="00366281">
        <w:rPr>
          <w:lang w:val="sk-SK"/>
        </w:rPr>
        <w:t>.....</w:t>
      </w:r>
    </w:p>
    <w:p w14:paraId="1B7CC605" w14:textId="24097DAE" w:rsidR="00D752FB" w:rsidRDefault="00CD0BC2" w:rsidP="00CE6174">
      <w:pPr>
        <w:spacing w:after="0" w:line="276" w:lineRule="auto"/>
        <w:jc w:val="both"/>
        <w:rPr>
          <w:lang w:val="sk-SK"/>
        </w:rPr>
      </w:pPr>
      <w:r>
        <w:rPr>
          <w:lang w:val="sk-SK"/>
        </w:rPr>
        <w:t>Sídlo:</w:t>
      </w:r>
      <w:r w:rsidR="00716F31">
        <w:rPr>
          <w:lang w:val="sk-SK"/>
        </w:rPr>
        <w:tab/>
      </w:r>
      <w:r w:rsidR="00716F31">
        <w:rPr>
          <w:lang w:val="sk-SK"/>
        </w:rPr>
        <w:tab/>
      </w:r>
      <w:r w:rsidR="00716F31">
        <w:rPr>
          <w:lang w:val="sk-SK"/>
        </w:rPr>
        <w:tab/>
      </w:r>
      <w:r>
        <w:rPr>
          <w:lang w:val="sk-SK"/>
        </w:rPr>
        <w:t xml:space="preserve"> ......................</w:t>
      </w:r>
      <w:r w:rsidR="00366281">
        <w:rPr>
          <w:lang w:val="sk-SK"/>
        </w:rPr>
        <w:t>.......</w:t>
      </w:r>
    </w:p>
    <w:p w14:paraId="1CC572C1" w14:textId="44E03FFF" w:rsidR="00D752FB" w:rsidRDefault="00CD0BC2" w:rsidP="00CE6174">
      <w:pPr>
        <w:spacing w:after="0" w:line="276" w:lineRule="auto"/>
        <w:jc w:val="both"/>
        <w:rPr>
          <w:lang w:val="sk-SK"/>
        </w:rPr>
      </w:pPr>
      <w:r>
        <w:rPr>
          <w:lang w:val="sk-SK"/>
        </w:rPr>
        <w:t>IČO:</w:t>
      </w:r>
      <w:r w:rsidR="00716F31">
        <w:rPr>
          <w:lang w:val="sk-SK"/>
        </w:rPr>
        <w:tab/>
      </w:r>
      <w:r w:rsidR="00716F31">
        <w:rPr>
          <w:lang w:val="sk-SK"/>
        </w:rPr>
        <w:tab/>
      </w:r>
      <w:r w:rsidR="00716F31">
        <w:rPr>
          <w:lang w:val="sk-SK"/>
        </w:rPr>
        <w:tab/>
      </w:r>
      <w:r>
        <w:rPr>
          <w:lang w:val="sk-SK"/>
        </w:rPr>
        <w:t xml:space="preserve"> ..........................</w:t>
      </w:r>
      <w:r w:rsidR="00366281">
        <w:rPr>
          <w:lang w:val="sk-SK"/>
        </w:rPr>
        <w:t>...</w:t>
      </w:r>
    </w:p>
    <w:p w14:paraId="5DD00DC9" w14:textId="56AD1245" w:rsidR="00D752FB" w:rsidRDefault="00CD0BC2" w:rsidP="00CE6174">
      <w:pPr>
        <w:spacing w:after="0" w:line="276" w:lineRule="auto"/>
        <w:jc w:val="both"/>
        <w:rPr>
          <w:lang w:val="sk-SK"/>
        </w:rPr>
      </w:pPr>
      <w:r>
        <w:rPr>
          <w:lang w:val="sk-SK"/>
        </w:rPr>
        <w:t>DIČ:</w:t>
      </w:r>
      <w:r w:rsidR="00716F31">
        <w:rPr>
          <w:lang w:val="sk-SK"/>
        </w:rPr>
        <w:tab/>
      </w:r>
      <w:r w:rsidR="00716F31">
        <w:rPr>
          <w:lang w:val="sk-SK"/>
        </w:rPr>
        <w:tab/>
      </w:r>
      <w:r w:rsidR="00716F31">
        <w:rPr>
          <w:lang w:val="sk-SK"/>
        </w:rPr>
        <w:tab/>
      </w:r>
      <w:r>
        <w:rPr>
          <w:lang w:val="sk-SK"/>
        </w:rPr>
        <w:t xml:space="preserve"> ..........................</w:t>
      </w:r>
      <w:r w:rsidR="00366281">
        <w:rPr>
          <w:lang w:val="sk-SK"/>
        </w:rPr>
        <w:t>...</w:t>
      </w:r>
    </w:p>
    <w:p w14:paraId="11ADB04A" w14:textId="5418D4EB" w:rsidR="00D752FB" w:rsidRDefault="00CD0BC2" w:rsidP="00CE6174">
      <w:pPr>
        <w:spacing w:after="0" w:line="276" w:lineRule="auto"/>
        <w:jc w:val="both"/>
        <w:rPr>
          <w:lang w:val="sk-SK"/>
        </w:rPr>
      </w:pPr>
      <w:r>
        <w:rPr>
          <w:lang w:val="sk-SK"/>
        </w:rPr>
        <w:t>IČ DPH:</w:t>
      </w:r>
      <w:r w:rsidR="00716F31">
        <w:rPr>
          <w:lang w:val="sk-SK"/>
        </w:rPr>
        <w:tab/>
      </w:r>
      <w:r w:rsidR="00716F31">
        <w:rPr>
          <w:lang w:val="sk-SK"/>
        </w:rPr>
        <w:tab/>
      </w:r>
      <w:r>
        <w:rPr>
          <w:lang w:val="sk-SK"/>
        </w:rPr>
        <w:t xml:space="preserve"> ............................</w:t>
      </w:r>
      <w:r w:rsidR="00366281">
        <w:rPr>
          <w:lang w:val="sk-SK"/>
        </w:rPr>
        <w:t>.</w:t>
      </w:r>
    </w:p>
    <w:p w14:paraId="4F50B94F" w14:textId="6E7D32F5" w:rsidR="00D752FB" w:rsidRDefault="00CD0BC2" w:rsidP="00CE6174">
      <w:pPr>
        <w:spacing w:after="0" w:line="276" w:lineRule="auto"/>
        <w:jc w:val="both"/>
        <w:rPr>
          <w:lang w:val="sk-SK"/>
        </w:rPr>
      </w:pPr>
      <w:r>
        <w:rPr>
          <w:lang w:val="sk-SK"/>
        </w:rPr>
        <w:t>Číslo účtu:</w:t>
      </w:r>
      <w:r w:rsidR="00716F31">
        <w:rPr>
          <w:lang w:val="sk-SK"/>
        </w:rPr>
        <w:tab/>
      </w:r>
      <w:r w:rsidR="00716F31">
        <w:rPr>
          <w:lang w:val="sk-SK"/>
        </w:rPr>
        <w:tab/>
      </w:r>
      <w:r>
        <w:rPr>
          <w:lang w:val="sk-SK"/>
        </w:rPr>
        <w:t xml:space="preserve"> ..........................</w:t>
      </w:r>
      <w:r w:rsidR="00366281">
        <w:rPr>
          <w:lang w:val="sk-SK"/>
        </w:rPr>
        <w:t>...</w:t>
      </w:r>
    </w:p>
    <w:p w14:paraId="66E1EEE7" w14:textId="51B4F8FA" w:rsidR="00D752FB" w:rsidRDefault="00CD0BC2" w:rsidP="00CE6174">
      <w:pPr>
        <w:spacing w:after="0" w:line="276" w:lineRule="auto"/>
        <w:jc w:val="both"/>
        <w:rPr>
          <w:lang w:val="sk-SK"/>
        </w:rPr>
      </w:pPr>
      <w:r>
        <w:rPr>
          <w:lang w:val="sk-SK"/>
        </w:rPr>
        <w:t>Zapísaný v:</w:t>
      </w:r>
      <w:r w:rsidR="00716F31">
        <w:rPr>
          <w:lang w:val="sk-SK"/>
        </w:rPr>
        <w:tab/>
      </w:r>
      <w:r w:rsidR="00716F31">
        <w:rPr>
          <w:lang w:val="sk-SK"/>
        </w:rPr>
        <w:tab/>
      </w:r>
      <w:r>
        <w:rPr>
          <w:lang w:val="sk-SK"/>
        </w:rPr>
        <w:t xml:space="preserve"> .............................</w:t>
      </w:r>
    </w:p>
    <w:p w14:paraId="049700A5" w14:textId="1A66FA9F" w:rsidR="00D752FB" w:rsidRDefault="00CD0BC2" w:rsidP="00CE6174">
      <w:pPr>
        <w:spacing w:after="0" w:line="276" w:lineRule="auto"/>
        <w:jc w:val="both"/>
        <w:rPr>
          <w:lang w:val="sk-SK"/>
        </w:rPr>
      </w:pPr>
      <w:r>
        <w:rPr>
          <w:lang w:val="sk-SK"/>
        </w:rPr>
        <w:t>Za ktorého koná:</w:t>
      </w:r>
      <w:r w:rsidR="00716F31">
        <w:rPr>
          <w:lang w:val="sk-SK"/>
        </w:rPr>
        <w:tab/>
      </w:r>
      <w:r>
        <w:rPr>
          <w:lang w:val="sk-SK"/>
        </w:rPr>
        <w:t xml:space="preserve"> ..........................</w:t>
      </w:r>
      <w:r w:rsidR="00366281">
        <w:rPr>
          <w:lang w:val="sk-SK"/>
        </w:rPr>
        <w:t>...</w:t>
      </w:r>
    </w:p>
    <w:p w14:paraId="30005C8F" w14:textId="77777777" w:rsidR="00D752FB" w:rsidRDefault="00CD0BC2" w:rsidP="00CE6174">
      <w:pPr>
        <w:spacing w:after="0" w:line="276" w:lineRule="auto"/>
        <w:rPr>
          <w:lang w:val="sk-SK" w:eastAsia="sk-SK"/>
        </w:rPr>
      </w:pPr>
      <w:r>
        <w:rPr>
          <w:lang w:val="sk-SK" w:eastAsia="sk-SK"/>
        </w:rPr>
        <w:t xml:space="preserve">(ďalej aj len </w:t>
      </w:r>
      <w:r>
        <w:rPr>
          <w:b/>
          <w:i/>
          <w:lang w:val="sk-SK" w:eastAsia="sk-SK"/>
        </w:rPr>
        <w:t>„predávajúci“</w:t>
      </w:r>
      <w:r>
        <w:rPr>
          <w:lang w:val="sk-SK" w:eastAsia="sk-SK"/>
        </w:rPr>
        <w:t>)</w:t>
      </w:r>
      <w:r>
        <w:rPr>
          <w:lang w:val="sk-SK" w:eastAsia="sk-SK"/>
        </w:rPr>
        <w:tab/>
      </w:r>
      <w:r>
        <w:rPr>
          <w:lang w:val="sk-SK" w:eastAsia="sk-SK"/>
        </w:rPr>
        <w:br/>
      </w:r>
    </w:p>
    <w:p w14:paraId="18EBB0A5" w14:textId="77777777" w:rsidR="00D752FB" w:rsidRDefault="00CD0BC2" w:rsidP="00CE6174">
      <w:pPr>
        <w:spacing w:after="0" w:line="276" w:lineRule="auto"/>
        <w:rPr>
          <w:lang w:val="sk-SK" w:eastAsia="sk-SK"/>
        </w:rPr>
      </w:pPr>
      <w:r>
        <w:rPr>
          <w:lang w:val="sk-SK" w:eastAsia="sk-SK"/>
        </w:rPr>
        <w:t>a</w:t>
      </w:r>
    </w:p>
    <w:p w14:paraId="24E4637D" w14:textId="77777777" w:rsidR="00D752FB" w:rsidRDefault="00D752FB" w:rsidP="00CE6174">
      <w:pPr>
        <w:spacing w:after="0" w:line="276" w:lineRule="auto"/>
        <w:rPr>
          <w:lang w:val="sk-SK" w:eastAsia="sk-SK"/>
        </w:rPr>
      </w:pPr>
    </w:p>
    <w:p w14:paraId="68C97911" w14:textId="6F897706" w:rsidR="00D752FB" w:rsidRDefault="00CD0BC2" w:rsidP="00CE6174">
      <w:pPr>
        <w:spacing w:after="0" w:line="276" w:lineRule="auto"/>
        <w:rPr>
          <w:lang w:val="sk-SK"/>
        </w:rPr>
      </w:pPr>
      <w:r>
        <w:rPr>
          <w:b/>
          <w:lang w:val="sk-SK" w:eastAsia="sk-SK"/>
        </w:rPr>
        <w:t>Kupujúci:</w:t>
      </w:r>
      <w:r>
        <w:rPr>
          <w:lang w:val="sk-SK" w:eastAsia="sk-SK"/>
        </w:rPr>
        <w:t xml:space="preserve"> </w:t>
      </w:r>
      <w:r>
        <w:rPr>
          <w:lang w:val="sk-SK" w:eastAsia="sk-SK"/>
        </w:rPr>
        <w:br/>
      </w:r>
      <w:r>
        <w:rPr>
          <w:lang w:val="sk-SK"/>
        </w:rPr>
        <w:t>Obchodné meno:</w:t>
      </w:r>
      <w:r w:rsidR="00366281">
        <w:rPr>
          <w:lang w:val="sk-SK"/>
        </w:rPr>
        <w:tab/>
      </w:r>
      <w:r>
        <w:rPr>
          <w:lang w:val="sk-SK"/>
        </w:rPr>
        <w:t xml:space="preserve"> ........................</w:t>
      </w:r>
      <w:r w:rsidR="00366281">
        <w:rPr>
          <w:lang w:val="sk-SK"/>
        </w:rPr>
        <w:t>.....</w:t>
      </w:r>
    </w:p>
    <w:p w14:paraId="14366608" w14:textId="01529808" w:rsidR="00D752FB" w:rsidRDefault="00CD0BC2" w:rsidP="00CE6174">
      <w:pPr>
        <w:spacing w:after="0" w:line="276" w:lineRule="auto"/>
        <w:jc w:val="both"/>
        <w:rPr>
          <w:lang w:val="sk-SK"/>
        </w:rPr>
      </w:pPr>
      <w:r>
        <w:rPr>
          <w:lang w:val="sk-SK"/>
        </w:rPr>
        <w:t>Sídlo:</w:t>
      </w:r>
      <w:r w:rsidR="00366281">
        <w:rPr>
          <w:lang w:val="sk-SK"/>
        </w:rPr>
        <w:tab/>
      </w:r>
      <w:r w:rsidR="00366281">
        <w:rPr>
          <w:lang w:val="sk-SK"/>
        </w:rPr>
        <w:tab/>
      </w:r>
      <w:r w:rsidR="00366281">
        <w:rPr>
          <w:lang w:val="sk-SK"/>
        </w:rPr>
        <w:tab/>
      </w:r>
      <w:r>
        <w:rPr>
          <w:lang w:val="sk-SK"/>
        </w:rPr>
        <w:t xml:space="preserve"> ......................</w:t>
      </w:r>
      <w:r w:rsidR="00366281">
        <w:rPr>
          <w:lang w:val="sk-SK"/>
        </w:rPr>
        <w:t>.......</w:t>
      </w:r>
    </w:p>
    <w:p w14:paraId="05F5071E" w14:textId="1CFF3E4C" w:rsidR="00D752FB" w:rsidRDefault="00CD0BC2" w:rsidP="00CE6174">
      <w:pPr>
        <w:spacing w:after="0" w:line="276" w:lineRule="auto"/>
        <w:jc w:val="both"/>
        <w:rPr>
          <w:lang w:val="sk-SK"/>
        </w:rPr>
      </w:pPr>
      <w:r>
        <w:rPr>
          <w:lang w:val="sk-SK"/>
        </w:rPr>
        <w:t>IČO:</w:t>
      </w:r>
      <w:r w:rsidR="00366281">
        <w:rPr>
          <w:lang w:val="sk-SK"/>
        </w:rPr>
        <w:tab/>
      </w:r>
      <w:r w:rsidR="00366281">
        <w:rPr>
          <w:lang w:val="sk-SK"/>
        </w:rPr>
        <w:tab/>
      </w:r>
      <w:r w:rsidR="00366281">
        <w:rPr>
          <w:lang w:val="sk-SK"/>
        </w:rPr>
        <w:tab/>
      </w:r>
      <w:r>
        <w:rPr>
          <w:lang w:val="sk-SK"/>
        </w:rPr>
        <w:t xml:space="preserve"> ..........................</w:t>
      </w:r>
      <w:r w:rsidR="00366281">
        <w:rPr>
          <w:lang w:val="sk-SK"/>
        </w:rPr>
        <w:t>...</w:t>
      </w:r>
    </w:p>
    <w:p w14:paraId="241EC4F2" w14:textId="648FB127" w:rsidR="00D752FB" w:rsidRDefault="00CD0BC2" w:rsidP="00CE6174">
      <w:pPr>
        <w:spacing w:after="0" w:line="276" w:lineRule="auto"/>
        <w:jc w:val="both"/>
        <w:rPr>
          <w:lang w:val="sk-SK"/>
        </w:rPr>
      </w:pPr>
      <w:r>
        <w:rPr>
          <w:lang w:val="sk-SK"/>
        </w:rPr>
        <w:t>DIČ:</w:t>
      </w:r>
      <w:r w:rsidR="00366281">
        <w:rPr>
          <w:lang w:val="sk-SK"/>
        </w:rPr>
        <w:tab/>
      </w:r>
      <w:r w:rsidR="00366281">
        <w:rPr>
          <w:lang w:val="sk-SK"/>
        </w:rPr>
        <w:tab/>
      </w:r>
      <w:r w:rsidR="00366281">
        <w:rPr>
          <w:lang w:val="sk-SK"/>
        </w:rPr>
        <w:tab/>
      </w:r>
      <w:r>
        <w:rPr>
          <w:lang w:val="sk-SK"/>
        </w:rPr>
        <w:t xml:space="preserve"> ..........................</w:t>
      </w:r>
      <w:r w:rsidR="00366281">
        <w:rPr>
          <w:lang w:val="sk-SK"/>
        </w:rPr>
        <w:t>...</w:t>
      </w:r>
    </w:p>
    <w:p w14:paraId="4B76307C" w14:textId="63233861" w:rsidR="00D752FB" w:rsidRDefault="00CD0BC2" w:rsidP="00CE6174">
      <w:pPr>
        <w:spacing w:after="0" w:line="276" w:lineRule="auto"/>
        <w:jc w:val="both"/>
        <w:rPr>
          <w:lang w:val="sk-SK"/>
        </w:rPr>
      </w:pPr>
      <w:r>
        <w:rPr>
          <w:lang w:val="sk-SK"/>
        </w:rPr>
        <w:t>IČ DPH:</w:t>
      </w:r>
      <w:r w:rsidR="00366281">
        <w:rPr>
          <w:lang w:val="sk-SK"/>
        </w:rPr>
        <w:tab/>
      </w:r>
      <w:r w:rsidR="00366281">
        <w:rPr>
          <w:lang w:val="sk-SK"/>
        </w:rPr>
        <w:tab/>
      </w:r>
      <w:r>
        <w:rPr>
          <w:lang w:val="sk-SK"/>
        </w:rPr>
        <w:t xml:space="preserve"> ............................</w:t>
      </w:r>
      <w:r w:rsidR="00366281">
        <w:rPr>
          <w:lang w:val="sk-SK"/>
        </w:rPr>
        <w:t>.</w:t>
      </w:r>
    </w:p>
    <w:p w14:paraId="102EE436" w14:textId="66BC5C06" w:rsidR="00D752FB" w:rsidRDefault="00CD0BC2" w:rsidP="00CE6174">
      <w:pPr>
        <w:spacing w:after="0" w:line="276" w:lineRule="auto"/>
        <w:jc w:val="both"/>
        <w:rPr>
          <w:lang w:val="sk-SK"/>
        </w:rPr>
      </w:pPr>
      <w:r>
        <w:rPr>
          <w:lang w:val="sk-SK"/>
        </w:rPr>
        <w:t>Číslo účtu:</w:t>
      </w:r>
      <w:r w:rsidR="00366281">
        <w:rPr>
          <w:lang w:val="sk-SK"/>
        </w:rPr>
        <w:tab/>
      </w:r>
      <w:r w:rsidR="00366281">
        <w:rPr>
          <w:lang w:val="sk-SK"/>
        </w:rPr>
        <w:tab/>
      </w:r>
      <w:r>
        <w:rPr>
          <w:lang w:val="sk-SK"/>
        </w:rPr>
        <w:t xml:space="preserve"> ..........................</w:t>
      </w:r>
      <w:r w:rsidR="00366281">
        <w:rPr>
          <w:lang w:val="sk-SK"/>
        </w:rPr>
        <w:t>...</w:t>
      </w:r>
    </w:p>
    <w:p w14:paraId="71F592F4" w14:textId="28AA518D" w:rsidR="00D752FB" w:rsidRDefault="00CD0BC2" w:rsidP="00CE6174">
      <w:pPr>
        <w:spacing w:after="0" w:line="276" w:lineRule="auto"/>
        <w:jc w:val="both"/>
        <w:rPr>
          <w:lang w:val="sk-SK"/>
        </w:rPr>
      </w:pPr>
      <w:r>
        <w:rPr>
          <w:lang w:val="sk-SK"/>
        </w:rPr>
        <w:t>Zapísaný v:</w:t>
      </w:r>
      <w:r w:rsidR="00366281">
        <w:rPr>
          <w:lang w:val="sk-SK"/>
        </w:rPr>
        <w:tab/>
      </w:r>
      <w:r w:rsidR="00366281">
        <w:rPr>
          <w:lang w:val="sk-SK"/>
        </w:rPr>
        <w:tab/>
      </w:r>
      <w:r>
        <w:rPr>
          <w:lang w:val="sk-SK"/>
        </w:rPr>
        <w:t xml:space="preserve"> .............................</w:t>
      </w:r>
    </w:p>
    <w:p w14:paraId="75138257" w14:textId="0836FEAC" w:rsidR="00D752FB" w:rsidRDefault="00CD0BC2" w:rsidP="00CE6174">
      <w:pPr>
        <w:spacing w:after="0" w:line="276" w:lineRule="auto"/>
        <w:jc w:val="both"/>
        <w:rPr>
          <w:lang w:val="sk-SK"/>
        </w:rPr>
      </w:pPr>
      <w:r>
        <w:rPr>
          <w:lang w:val="sk-SK"/>
        </w:rPr>
        <w:t>Za ktorého koná:</w:t>
      </w:r>
      <w:r w:rsidR="00366281">
        <w:rPr>
          <w:lang w:val="sk-SK"/>
        </w:rPr>
        <w:tab/>
      </w:r>
      <w:r>
        <w:rPr>
          <w:lang w:val="sk-SK"/>
        </w:rPr>
        <w:t xml:space="preserve"> ..........................</w:t>
      </w:r>
      <w:r w:rsidR="00366281">
        <w:rPr>
          <w:lang w:val="sk-SK"/>
        </w:rPr>
        <w:t>...</w:t>
      </w:r>
    </w:p>
    <w:p w14:paraId="087C2C6F" w14:textId="77777777" w:rsidR="00D752FB" w:rsidRDefault="00CD0BC2" w:rsidP="00CE6174">
      <w:pPr>
        <w:spacing w:after="0" w:line="276" w:lineRule="auto"/>
        <w:rPr>
          <w:lang w:val="sk-SK" w:eastAsia="sk-SK"/>
        </w:rPr>
      </w:pPr>
      <w:r>
        <w:rPr>
          <w:lang w:val="sk-SK" w:eastAsia="sk-SK"/>
        </w:rPr>
        <w:t xml:space="preserve">(ďalej aj len </w:t>
      </w:r>
      <w:r>
        <w:rPr>
          <w:b/>
          <w:i/>
          <w:lang w:val="sk-SK" w:eastAsia="sk-SK"/>
        </w:rPr>
        <w:t xml:space="preserve"> „kupujúci“</w:t>
      </w:r>
      <w:r>
        <w:rPr>
          <w:lang w:val="sk-SK" w:eastAsia="sk-SK"/>
        </w:rPr>
        <w:t>)</w:t>
      </w:r>
    </w:p>
    <w:p w14:paraId="1EC1564C" w14:textId="77777777" w:rsidR="00D752FB" w:rsidRDefault="00CD0BC2" w:rsidP="00CE6174">
      <w:pPr>
        <w:spacing w:after="0" w:line="276" w:lineRule="auto"/>
        <w:rPr>
          <w:lang w:val="sk-SK" w:eastAsia="sk-SK"/>
        </w:rPr>
      </w:pPr>
      <w:r>
        <w:rPr>
          <w:lang w:val="sk-SK" w:eastAsia="sk-SK"/>
        </w:rPr>
        <w:t xml:space="preserve">(ďalej predávajúci a kupujúci spolu aj len </w:t>
      </w:r>
      <w:r>
        <w:rPr>
          <w:b/>
          <w:i/>
          <w:lang w:val="sk-SK" w:eastAsia="sk-SK"/>
        </w:rPr>
        <w:t>„Zmluvné strany“</w:t>
      </w:r>
      <w:r>
        <w:rPr>
          <w:lang w:val="sk-SK" w:eastAsia="sk-SK"/>
        </w:rPr>
        <w:t>)</w:t>
      </w:r>
      <w:r>
        <w:rPr>
          <w:lang w:val="sk-SK" w:eastAsia="sk-SK"/>
        </w:rPr>
        <w:tab/>
      </w:r>
    </w:p>
    <w:p w14:paraId="7A186F62" w14:textId="77777777" w:rsidR="00D752FB" w:rsidRDefault="00D752FB" w:rsidP="00CE6174">
      <w:pPr>
        <w:spacing w:after="0" w:line="276" w:lineRule="auto"/>
        <w:jc w:val="both"/>
        <w:rPr>
          <w:lang w:val="sk-SK" w:eastAsia="sk-SK"/>
        </w:rPr>
      </w:pPr>
    </w:p>
    <w:p w14:paraId="1675F146" w14:textId="77777777" w:rsidR="00D752FB" w:rsidRDefault="00D752FB" w:rsidP="00CE6174">
      <w:pPr>
        <w:spacing w:after="0" w:line="276" w:lineRule="auto"/>
        <w:jc w:val="both"/>
        <w:rPr>
          <w:lang w:val="sk-SK" w:eastAsia="sk-SK"/>
        </w:rPr>
      </w:pPr>
    </w:p>
    <w:p w14:paraId="45B5C8D8" w14:textId="77777777" w:rsidR="00D752FB" w:rsidRDefault="00D752FB" w:rsidP="00CE6174">
      <w:pPr>
        <w:spacing w:after="0" w:line="276" w:lineRule="auto"/>
        <w:jc w:val="both"/>
        <w:rPr>
          <w:lang w:val="sk-SK" w:eastAsia="sk-SK"/>
        </w:rPr>
      </w:pPr>
    </w:p>
    <w:p w14:paraId="69E6EC12" w14:textId="77777777" w:rsidR="00D752FB" w:rsidRDefault="00D752FB" w:rsidP="00CE6174">
      <w:pPr>
        <w:spacing w:after="0" w:line="276" w:lineRule="auto"/>
        <w:jc w:val="both"/>
        <w:rPr>
          <w:lang w:val="sk-SK" w:eastAsia="sk-SK"/>
        </w:rPr>
      </w:pPr>
    </w:p>
    <w:p w14:paraId="5AFB5411" w14:textId="05D5A652" w:rsidR="00D752FB" w:rsidRDefault="00CD0BC2" w:rsidP="00CE6174">
      <w:pPr>
        <w:spacing w:after="0" w:line="276" w:lineRule="auto"/>
        <w:jc w:val="center"/>
        <w:rPr>
          <w:b/>
          <w:lang w:val="sk-SK" w:eastAsia="sk-SK"/>
        </w:rPr>
      </w:pPr>
      <w:r>
        <w:rPr>
          <w:b/>
          <w:lang w:val="sk-SK" w:eastAsia="sk-SK"/>
        </w:rPr>
        <w:t>Čl. I</w:t>
      </w:r>
      <w:r w:rsidR="002B3511">
        <w:rPr>
          <w:b/>
          <w:lang w:val="sk-SK" w:eastAsia="sk-SK"/>
        </w:rPr>
        <w:t>.</w:t>
      </w:r>
    </w:p>
    <w:p w14:paraId="76D4EEBB" w14:textId="77777777" w:rsidR="00D752FB" w:rsidRDefault="00CD0BC2" w:rsidP="00CE6174">
      <w:pPr>
        <w:spacing w:after="0" w:line="276" w:lineRule="auto"/>
        <w:jc w:val="center"/>
        <w:rPr>
          <w:b/>
          <w:lang w:val="sk-SK" w:eastAsia="sk-SK"/>
        </w:rPr>
      </w:pPr>
      <w:r>
        <w:rPr>
          <w:b/>
          <w:lang w:val="sk-SK" w:eastAsia="sk-SK"/>
        </w:rPr>
        <w:t>Úvodné ustanovenia</w:t>
      </w:r>
    </w:p>
    <w:p w14:paraId="61D784FA" w14:textId="77777777" w:rsidR="00D752FB" w:rsidRDefault="00D752FB" w:rsidP="00CE6174">
      <w:pPr>
        <w:spacing w:after="0" w:line="276" w:lineRule="auto"/>
        <w:jc w:val="center"/>
        <w:rPr>
          <w:b/>
          <w:lang w:val="sk-SK" w:eastAsia="sk-SK"/>
        </w:rPr>
      </w:pPr>
    </w:p>
    <w:p w14:paraId="24154D34" w14:textId="77777777" w:rsidR="00D752FB" w:rsidRDefault="00CD0BC2" w:rsidP="00CE6174">
      <w:pPr>
        <w:numPr>
          <w:ilvl w:val="0"/>
          <w:numId w:val="1"/>
        </w:numPr>
        <w:spacing w:line="276" w:lineRule="auto"/>
        <w:ind w:left="426" w:hanging="426"/>
        <w:jc w:val="both"/>
        <w:rPr>
          <w:lang w:val="sk-SK" w:eastAsia="en-US"/>
        </w:rPr>
      </w:pPr>
      <w:r>
        <w:rPr>
          <w:lang w:val="sk-SK" w:eastAsia="sk-SK"/>
        </w:rPr>
        <w:t xml:space="preserve">Predávajúci je podnikateľom, ktorý podniká v oblasti : ............................... </w:t>
      </w:r>
    </w:p>
    <w:p w14:paraId="603F8A52" w14:textId="77777777" w:rsidR="00D752FB" w:rsidRDefault="00CD0BC2" w:rsidP="00CE6174">
      <w:pPr>
        <w:numPr>
          <w:ilvl w:val="0"/>
          <w:numId w:val="1"/>
        </w:numPr>
        <w:spacing w:line="276" w:lineRule="auto"/>
        <w:ind w:left="426" w:hanging="426"/>
        <w:jc w:val="both"/>
        <w:rPr>
          <w:lang w:val="sk-SK" w:eastAsia="en-US"/>
        </w:rPr>
      </w:pPr>
      <w:r>
        <w:rPr>
          <w:lang w:val="sk-SK" w:eastAsia="sk-SK"/>
        </w:rPr>
        <w:t>Kupujúci je podnikateľom, ktorý má záujem od predávajúceho kúpiť tovar uvedený v čl. III tejto zmluvy.</w:t>
      </w:r>
    </w:p>
    <w:p w14:paraId="00AA621B" w14:textId="77777777" w:rsidR="00D752FB" w:rsidRDefault="00D752FB" w:rsidP="00CE6174">
      <w:pPr>
        <w:spacing w:after="0" w:line="276" w:lineRule="auto"/>
        <w:ind w:left="426" w:hanging="426"/>
        <w:rPr>
          <w:b/>
          <w:lang w:val="sk-SK" w:eastAsia="sk-SK"/>
        </w:rPr>
      </w:pPr>
    </w:p>
    <w:p w14:paraId="3B1E7A4A" w14:textId="77777777" w:rsidR="00CE6174" w:rsidRDefault="00CE6174" w:rsidP="00CE6174">
      <w:pPr>
        <w:spacing w:after="0" w:line="276" w:lineRule="auto"/>
        <w:ind w:left="426" w:hanging="426"/>
        <w:jc w:val="center"/>
        <w:rPr>
          <w:b/>
          <w:lang w:val="sk-SK" w:eastAsia="sk-SK"/>
        </w:rPr>
      </w:pPr>
    </w:p>
    <w:p w14:paraId="6ED14387" w14:textId="77777777" w:rsidR="00CE6174" w:rsidRDefault="00CE6174" w:rsidP="00CE6174">
      <w:pPr>
        <w:spacing w:after="0" w:line="276" w:lineRule="auto"/>
        <w:ind w:left="426" w:hanging="426"/>
        <w:jc w:val="center"/>
        <w:rPr>
          <w:b/>
          <w:lang w:val="sk-SK" w:eastAsia="sk-SK"/>
        </w:rPr>
      </w:pPr>
    </w:p>
    <w:p w14:paraId="5F81D128" w14:textId="77777777" w:rsidR="00CE6174" w:rsidRDefault="00CE6174" w:rsidP="00CE6174">
      <w:pPr>
        <w:spacing w:after="0" w:line="276" w:lineRule="auto"/>
        <w:ind w:left="426" w:hanging="426"/>
        <w:jc w:val="center"/>
        <w:rPr>
          <w:b/>
          <w:lang w:val="sk-SK" w:eastAsia="sk-SK"/>
        </w:rPr>
      </w:pPr>
    </w:p>
    <w:p w14:paraId="23825205" w14:textId="705A4C50" w:rsidR="00D752FB" w:rsidRDefault="00CD0BC2" w:rsidP="00CE6174">
      <w:pPr>
        <w:spacing w:after="0" w:line="276" w:lineRule="auto"/>
        <w:ind w:left="426" w:hanging="426"/>
        <w:jc w:val="center"/>
        <w:rPr>
          <w:b/>
          <w:lang w:val="sk-SK" w:eastAsia="sk-SK"/>
        </w:rPr>
      </w:pPr>
      <w:r>
        <w:rPr>
          <w:b/>
          <w:lang w:val="sk-SK" w:eastAsia="sk-SK"/>
        </w:rPr>
        <w:lastRenderedPageBreak/>
        <w:t>Čl. II</w:t>
      </w:r>
      <w:r w:rsidR="002B3511">
        <w:rPr>
          <w:b/>
          <w:lang w:val="sk-SK" w:eastAsia="sk-SK"/>
        </w:rPr>
        <w:t>.</w:t>
      </w:r>
    </w:p>
    <w:p w14:paraId="599143BC" w14:textId="77777777" w:rsidR="00D752FB" w:rsidRDefault="00CD0BC2" w:rsidP="00CE6174">
      <w:pPr>
        <w:spacing w:after="0" w:line="276" w:lineRule="auto"/>
        <w:ind w:left="426" w:hanging="426"/>
        <w:jc w:val="center"/>
        <w:rPr>
          <w:lang w:val="sk-SK" w:eastAsia="sk-SK"/>
        </w:rPr>
      </w:pPr>
      <w:r>
        <w:rPr>
          <w:b/>
          <w:lang w:val="sk-SK" w:eastAsia="sk-SK"/>
        </w:rPr>
        <w:t>Predmet zmluvy</w:t>
      </w:r>
    </w:p>
    <w:p w14:paraId="34E0784C" w14:textId="77777777" w:rsidR="00D752FB" w:rsidRDefault="00D752FB" w:rsidP="00CE6174">
      <w:pPr>
        <w:spacing w:after="0" w:line="276" w:lineRule="auto"/>
        <w:ind w:left="426" w:hanging="426"/>
        <w:jc w:val="center"/>
        <w:rPr>
          <w:lang w:val="sk-SK" w:eastAsia="sk-SK"/>
        </w:rPr>
      </w:pPr>
    </w:p>
    <w:p w14:paraId="2273DA79" w14:textId="366CDE1D" w:rsidR="00D752FB" w:rsidRDefault="00CD0BC2" w:rsidP="00CE6174">
      <w:pPr>
        <w:numPr>
          <w:ilvl w:val="0"/>
          <w:numId w:val="2"/>
        </w:numPr>
        <w:spacing w:line="276" w:lineRule="auto"/>
        <w:ind w:left="426" w:hanging="426"/>
        <w:jc w:val="both"/>
        <w:rPr>
          <w:lang w:val="sk-SK" w:eastAsia="sk-SK"/>
        </w:rPr>
      </w:pPr>
      <w:r>
        <w:rPr>
          <w:lang w:val="sk-SK" w:eastAsia="sk-SK"/>
        </w:rPr>
        <w:t xml:space="preserve">Predmetom tejto zmluvy je záväzok predávajúceho dodať kupujúcemu tovar uvedený v čl. III tejto </w:t>
      </w:r>
      <w:r w:rsidRPr="00A65105">
        <w:rPr>
          <w:lang w:val="sk-SK" w:eastAsia="sk-SK"/>
        </w:rPr>
        <w:t>zmluvy za podmienok dohodnutých v tejto zmluve a</w:t>
      </w:r>
      <w:r>
        <w:rPr>
          <w:lang w:val="sk-SK" w:eastAsia="sk-SK"/>
        </w:rPr>
        <w:t xml:space="preserve"> previesť na neho vlastnícke právo k tomuto tovaru a záväzok kupujúceho zaplatiť predávajúcemu za </w:t>
      </w:r>
      <w:r w:rsidR="00A65105">
        <w:rPr>
          <w:lang w:val="sk-SK" w:eastAsia="sk-SK"/>
        </w:rPr>
        <w:t>tovar</w:t>
      </w:r>
      <w:r>
        <w:rPr>
          <w:lang w:val="sk-SK" w:eastAsia="sk-SK"/>
        </w:rPr>
        <w:t xml:space="preserve"> uvedený v čl. III tejto zmluvy kúpnu cenu uvedenú v čl. IV tejto zmluvy za podmienok dohodnutých v tejto zmluve.</w:t>
      </w:r>
    </w:p>
    <w:p w14:paraId="519105C9" w14:textId="77777777" w:rsidR="00D752FB" w:rsidRDefault="00D752FB" w:rsidP="00CE6174">
      <w:pPr>
        <w:spacing w:after="0" w:line="276" w:lineRule="auto"/>
        <w:ind w:left="426" w:hanging="426"/>
        <w:rPr>
          <w:lang w:val="sk-SK" w:eastAsia="sk-SK"/>
        </w:rPr>
      </w:pPr>
    </w:p>
    <w:p w14:paraId="4397C1D7" w14:textId="532E7F90" w:rsidR="00D752FB" w:rsidRDefault="00CD0BC2" w:rsidP="00CE6174">
      <w:pPr>
        <w:spacing w:after="0" w:line="276" w:lineRule="auto"/>
        <w:ind w:left="426" w:hanging="426"/>
        <w:jc w:val="center"/>
        <w:rPr>
          <w:b/>
          <w:lang w:val="sk-SK" w:eastAsia="sk-SK"/>
        </w:rPr>
      </w:pPr>
      <w:r>
        <w:rPr>
          <w:b/>
          <w:lang w:val="sk-SK" w:eastAsia="sk-SK"/>
        </w:rPr>
        <w:t>Čl. III</w:t>
      </w:r>
      <w:r w:rsidR="002B3511">
        <w:rPr>
          <w:b/>
          <w:lang w:val="sk-SK" w:eastAsia="sk-SK"/>
        </w:rPr>
        <w:t>.</w:t>
      </w:r>
    </w:p>
    <w:p w14:paraId="2FF43C6F" w14:textId="6C2AEF9C" w:rsidR="00D752FB" w:rsidRDefault="00A65105" w:rsidP="00CE6174">
      <w:pPr>
        <w:spacing w:after="0" w:line="276" w:lineRule="auto"/>
        <w:ind w:left="426" w:hanging="426"/>
        <w:jc w:val="center"/>
        <w:rPr>
          <w:b/>
          <w:lang w:val="sk-SK" w:eastAsia="sk-SK"/>
        </w:rPr>
      </w:pPr>
      <w:r>
        <w:rPr>
          <w:b/>
          <w:lang w:val="sk-SK" w:eastAsia="sk-SK"/>
        </w:rPr>
        <w:t>Tovar</w:t>
      </w:r>
    </w:p>
    <w:p w14:paraId="47BF344F" w14:textId="77777777" w:rsidR="00D752FB" w:rsidRDefault="00D752FB" w:rsidP="00CE6174">
      <w:pPr>
        <w:spacing w:after="0" w:line="276" w:lineRule="auto"/>
        <w:ind w:left="426" w:hanging="426"/>
        <w:jc w:val="center"/>
        <w:rPr>
          <w:b/>
          <w:lang w:val="sk-SK" w:eastAsia="sk-SK"/>
        </w:rPr>
      </w:pPr>
    </w:p>
    <w:p w14:paraId="0D468734" w14:textId="60DAEF0B" w:rsidR="00D752FB" w:rsidRDefault="00CD0BC2" w:rsidP="00CE6174">
      <w:pPr>
        <w:numPr>
          <w:ilvl w:val="0"/>
          <w:numId w:val="3"/>
        </w:numPr>
        <w:spacing w:after="0" w:line="276" w:lineRule="auto"/>
        <w:ind w:left="426" w:hanging="426"/>
        <w:jc w:val="both"/>
        <w:rPr>
          <w:bCs/>
          <w:lang w:val="sk-SK" w:eastAsia="sk-SK"/>
        </w:rPr>
      </w:pPr>
      <w:r>
        <w:rPr>
          <w:bCs/>
          <w:lang w:val="sk-SK" w:eastAsia="sk-SK"/>
        </w:rPr>
        <w:t xml:space="preserve">   </w:t>
      </w:r>
      <w:r w:rsidR="00A65105">
        <w:rPr>
          <w:bCs/>
          <w:lang w:val="sk-SK" w:eastAsia="sk-SK"/>
        </w:rPr>
        <w:t>Tovarom je</w:t>
      </w:r>
      <w:r>
        <w:rPr>
          <w:bCs/>
          <w:lang w:val="sk-SK" w:eastAsia="sk-SK"/>
        </w:rPr>
        <w:t xml:space="preserve"> ....</w:t>
      </w:r>
      <w:r>
        <w:rPr>
          <w:bCs/>
          <w:lang w:eastAsia="sk-SK"/>
        </w:rPr>
        <w:t>............</w:t>
      </w:r>
      <w:r>
        <w:rPr>
          <w:bCs/>
          <w:lang w:val="sk-SK" w:eastAsia="sk-SK"/>
        </w:rPr>
        <w:t xml:space="preserve"> a to v celkovom množstve ...... kusov. (ďalej len „</w:t>
      </w:r>
      <w:r w:rsidR="00A65105">
        <w:rPr>
          <w:bCs/>
          <w:lang w:val="sk-SK" w:eastAsia="sk-SK"/>
        </w:rPr>
        <w:t>tovar</w:t>
      </w:r>
      <w:r>
        <w:rPr>
          <w:bCs/>
          <w:lang w:val="sk-SK" w:eastAsia="sk-SK"/>
        </w:rPr>
        <w:t>“).</w:t>
      </w:r>
    </w:p>
    <w:p w14:paraId="65BD9AD3" w14:textId="4EA0D02F" w:rsidR="00D752FB" w:rsidRPr="00A65105" w:rsidRDefault="00CD0BC2" w:rsidP="00CE6174">
      <w:pPr>
        <w:numPr>
          <w:ilvl w:val="0"/>
          <w:numId w:val="3"/>
        </w:numPr>
        <w:spacing w:after="0" w:line="276" w:lineRule="auto"/>
        <w:ind w:left="426" w:hanging="426"/>
        <w:jc w:val="both"/>
        <w:rPr>
          <w:bCs/>
          <w:lang w:val="sk-SK" w:eastAsia="sk-SK"/>
        </w:rPr>
      </w:pPr>
      <w:r>
        <w:rPr>
          <w:bCs/>
          <w:lang w:val="sk-SK" w:eastAsia="sk-SK"/>
        </w:rPr>
        <w:t xml:space="preserve">   </w:t>
      </w:r>
      <w:r w:rsidRPr="00A65105">
        <w:rPr>
          <w:bCs/>
          <w:lang w:val="sk-SK" w:eastAsia="sk-SK"/>
        </w:rPr>
        <w:t xml:space="preserve">Predávajúci sa zaväzuje dodávať kupujúcemu tovar uvedený v bode 1 tohto článku zmluvy v množstve uvedenom v bode 1 tohto článku zmluvy pravidelne, a to vždy raz za </w:t>
      </w:r>
      <w:r w:rsidR="00763155" w:rsidRPr="00A65105">
        <w:rPr>
          <w:bCs/>
          <w:lang w:val="sk-SK" w:eastAsia="sk-SK"/>
        </w:rPr>
        <w:t xml:space="preserve">kalendárny </w:t>
      </w:r>
      <w:r w:rsidRPr="00A65105">
        <w:rPr>
          <w:bCs/>
          <w:lang w:val="sk-SK" w:eastAsia="sk-SK"/>
        </w:rPr>
        <w:t>mesiac, najneskôr do 5</w:t>
      </w:r>
      <w:r w:rsidR="00763155" w:rsidRPr="00A65105">
        <w:rPr>
          <w:bCs/>
          <w:lang w:val="sk-SK" w:eastAsia="sk-SK"/>
        </w:rPr>
        <w:t>.</w:t>
      </w:r>
      <w:r w:rsidRPr="00A65105">
        <w:rPr>
          <w:bCs/>
          <w:lang w:val="sk-SK" w:eastAsia="sk-SK"/>
        </w:rPr>
        <w:t xml:space="preserve"> dňa príslušného kalendárneho mesiaca. Zmluvné strany môžu znížiť alebo zvýšiť množstvo mesačne dodávaného tovaru na základe písomnej dohody</w:t>
      </w:r>
      <w:r w:rsidR="00A65105" w:rsidRPr="00A65105">
        <w:rPr>
          <w:bCs/>
          <w:lang w:val="sk-SK" w:eastAsia="sk-SK"/>
        </w:rPr>
        <w:t>.</w:t>
      </w:r>
    </w:p>
    <w:p w14:paraId="35E96EB0" w14:textId="77777777" w:rsidR="00D752FB" w:rsidRDefault="00D752FB" w:rsidP="00CE6174">
      <w:pPr>
        <w:spacing w:after="0" w:line="276" w:lineRule="auto"/>
        <w:ind w:left="426" w:hanging="426"/>
        <w:jc w:val="both"/>
        <w:rPr>
          <w:b/>
          <w:lang w:val="sk-SK" w:eastAsia="sk-SK"/>
        </w:rPr>
      </w:pPr>
    </w:p>
    <w:p w14:paraId="57482E34" w14:textId="39E0A3BC" w:rsidR="00D752FB" w:rsidRDefault="00CD0BC2" w:rsidP="00CE6174">
      <w:pPr>
        <w:spacing w:after="0" w:line="276" w:lineRule="auto"/>
        <w:ind w:left="426" w:hanging="426"/>
        <w:jc w:val="center"/>
        <w:rPr>
          <w:b/>
          <w:lang w:val="sk-SK" w:eastAsia="sk-SK"/>
        </w:rPr>
      </w:pPr>
      <w:r>
        <w:rPr>
          <w:b/>
          <w:lang w:val="sk-SK" w:eastAsia="sk-SK"/>
        </w:rPr>
        <w:t>Čl. IV</w:t>
      </w:r>
      <w:r w:rsidR="002B3511">
        <w:rPr>
          <w:b/>
          <w:lang w:val="sk-SK" w:eastAsia="sk-SK"/>
        </w:rPr>
        <w:t>.</w:t>
      </w:r>
    </w:p>
    <w:p w14:paraId="072159AF" w14:textId="17074B98" w:rsidR="00D752FB" w:rsidRDefault="00CD0BC2" w:rsidP="00CE6174">
      <w:pPr>
        <w:spacing w:after="0" w:line="276" w:lineRule="auto"/>
        <w:ind w:left="426" w:hanging="426"/>
        <w:jc w:val="center"/>
        <w:rPr>
          <w:b/>
          <w:lang w:val="sk-SK" w:eastAsia="sk-SK"/>
        </w:rPr>
      </w:pPr>
      <w:r>
        <w:rPr>
          <w:b/>
          <w:lang w:val="sk-SK" w:eastAsia="sk-SK"/>
        </w:rPr>
        <w:t>Kúpna cena a platobné podmienky</w:t>
      </w:r>
    </w:p>
    <w:p w14:paraId="0DEBB6B3" w14:textId="77777777" w:rsidR="00A65105" w:rsidRDefault="00A65105" w:rsidP="00CE6174">
      <w:pPr>
        <w:spacing w:after="0" w:line="276" w:lineRule="auto"/>
        <w:ind w:left="426" w:hanging="426"/>
        <w:jc w:val="center"/>
        <w:rPr>
          <w:b/>
          <w:lang w:val="sk-SK" w:eastAsia="sk-SK"/>
        </w:rPr>
      </w:pPr>
    </w:p>
    <w:p w14:paraId="257A4B6B" w14:textId="7D4E4440" w:rsidR="00D752FB" w:rsidRDefault="00CD0BC2" w:rsidP="00CE6174">
      <w:pPr>
        <w:pStyle w:val="Odsekzoznamu"/>
        <w:numPr>
          <w:ilvl w:val="3"/>
          <w:numId w:val="2"/>
        </w:numPr>
        <w:spacing w:line="276" w:lineRule="auto"/>
        <w:ind w:left="284" w:hanging="284"/>
        <w:jc w:val="both"/>
        <w:rPr>
          <w:lang w:val="sk-SK" w:eastAsia="sk-SK"/>
        </w:rPr>
      </w:pPr>
      <w:r>
        <w:rPr>
          <w:lang w:val="sk-SK" w:eastAsia="sk-SK"/>
        </w:rPr>
        <w:t xml:space="preserve">Zmluvné strany sa dohodli, že kupujúci je povinný zaplatiť za </w:t>
      </w:r>
      <w:r w:rsidR="00A65105">
        <w:rPr>
          <w:lang w:val="sk-SK" w:eastAsia="sk-SK"/>
        </w:rPr>
        <w:t>dané množstvo kusov tovaru</w:t>
      </w:r>
      <w:r>
        <w:rPr>
          <w:lang w:val="sk-SK" w:eastAsia="sk-SK"/>
        </w:rPr>
        <w:t xml:space="preserve"> uveden</w:t>
      </w:r>
      <w:r w:rsidR="00A65105">
        <w:rPr>
          <w:lang w:val="sk-SK" w:eastAsia="sk-SK"/>
        </w:rPr>
        <w:t>ého</w:t>
      </w:r>
      <w:r>
        <w:rPr>
          <w:lang w:val="sk-SK" w:eastAsia="sk-SK"/>
        </w:rPr>
        <w:t xml:space="preserve"> v čl. III bode 1 tejto zmluvy kúpnu cenu ............ eur (slovom: .......................eur).</w:t>
      </w:r>
    </w:p>
    <w:p w14:paraId="5FAC0E3A" w14:textId="77777777" w:rsidR="00D752FB" w:rsidRDefault="00CD0BC2" w:rsidP="00CE6174">
      <w:pPr>
        <w:pStyle w:val="Odsekzoznamu"/>
        <w:numPr>
          <w:ilvl w:val="3"/>
          <w:numId w:val="2"/>
        </w:numPr>
        <w:spacing w:line="276" w:lineRule="auto"/>
        <w:ind w:left="284" w:hanging="284"/>
        <w:jc w:val="both"/>
        <w:rPr>
          <w:lang w:val="sk-SK" w:eastAsia="sk-SK"/>
        </w:rPr>
      </w:pPr>
      <w:r>
        <w:rPr>
          <w:lang w:val="sk-SK" w:eastAsia="sk-SK"/>
        </w:rPr>
        <w:t xml:space="preserve">Kupujúci je povinný predávajúcemu platiť kúpnu cenu uvedenú v bode 1 tohto článku zmluvy pravidelne raz za mesiac, a to vždy po dodaní tovaru v zmysle </w:t>
      </w:r>
      <w:proofErr w:type="spellStart"/>
      <w:r>
        <w:rPr>
          <w:lang w:val="sk-SK" w:eastAsia="sk-SK"/>
        </w:rPr>
        <w:t>čl</w:t>
      </w:r>
      <w:proofErr w:type="spellEnd"/>
      <w:r>
        <w:rPr>
          <w:lang w:eastAsia="sk-SK"/>
        </w:rPr>
        <w:t>.</w:t>
      </w:r>
      <w:r>
        <w:rPr>
          <w:lang w:val="sk-SK" w:eastAsia="sk-SK"/>
        </w:rPr>
        <w:t xml:space="preserve"> III bodu 2 tejto zmluvy.</w:t>
      </w:r>
    </w:p>
    <w:p w14:paraId="66AAB669" w14:textId="20844F41" w:rsidR="00D752FB" w:rsidRDefault="00CD0BC2" w:rsidP="00CE6174">
      <w:pPr>
        <w:pStyle w:val="Odsekzoznamu"/>
        <w:numPr>
          <w:ilvl w:val="3"/>
          <w:numId w:val="2"/>
        </w:numPr>
        <w:spacing w:line="276" w:lineRule="auto"/>
        <w:ind w:left="284" w:hanging="284"/>
        <w:jc w:val="both"/>
        <w:rPr>
          <w:lang w:val="sk-SK" w:eastAsia="sk-SK"/>
        </w:rPr>
      </w:pPr>
      <w:r>
        <w:rPr>
          <w:lang w:val="sk-SK" w:eastAsia="sk-SK"/>
        </w:rPr>
        <w:t xml:space="preserve">Kupujúci sa zaväzuje zaplatiť predávajúcemu kúpnu cenu uvedenú v bode 1 tohto článku zmluvy vždy najneskôr do 15 dní odo dňa dodania </w:t>
      </w:r>
      <w:r w:rsidR="00A65105">
        <w:rPr>
          <w:lang w:val="sk-SK" w:eastAsia="sk-SK"/>
        </w:rPr>
        <w:t>daného množstva kusov tovaru uvedeného v čl. III bode 1 tejto zmluvy</w:t>
      </w:r>
      <w:r>
        <w:rPr>
          <w:lang w:val="sk-SK" w:eastAsia="sk-SK"/>
        </w:rPr>
        <w:t xml:space="preserve"> a dodania faktúry v príslušnom kalendárnom mesiaci</w:t>
      </w:r>
      <w:r>
        <w:rPr>
          <w:lang w:eastAsia="sk-SK"/>
        </w:rPr>
        <w:t xml:space="preserve"> </w:t>
      </w:r>
      <w:r>
        <w:rPr>
          <w:lang w:val="sk-SK" w:eastAsia="sk-SK"/>
        </w:rPr>
        <w:t xml:space="preserve">za dané obdobie, a to na číslo účtu </w:t>
      </w:r>
      <w:r w:rsidR="002F135C">
        <w:rPr>
          <w:lang w:val="sk-SK" w:eastAsia="sk-SK"/>
        </w:rPr>
        <w:t>predávajúceho</w:t>
      </w:r>
      <w:r>
        <w:rPr>
          <w:lang w:val="sk-SK" w:eastAsia="sk-SK"/>
        </w:rPr>
        <w:t xml:space="preserve">, ktoré je uvedené v záhlaví tejto zmluvy. V prípade, ak dôjde k zmene účtu, je predávajúci povinný túto skutočnosť bezodkladne oznámiť kupujúcemu. </w:t>
      </w:r>
    </w:p>
    <w:p w14:paraId="3E24D733" w14:textId="1A772A10" w:rsidR="00D752FB" w:rsidRDefault="00763155" w:rsidP="00CE6174">
      <w:pPr>
        <w:pStyle w:val="Odsekzoznamu"/>
        <w:numPr>
          <w:ilvl w:val="3"/>
          <w:numId w:val="2"/>
        </w:numPr>
        <w:spacing w:line="276" w:lineRule="auto"/>
        <w:ind w:left="284" w:hanging="284"/>
        <w:jc w:val="both"/>
        <w:rPr>
          <w:lang w:val="sk-SK" w:eastAsia="sk-SK"/>
        </w:rPr>
      </w:pPr>
      <w:r>
        <w:rPr>
          <w:lang w:val="sk-SK" w:eastAsia="sk-SK"/>
        </w:rPr>
        <w:t xml:space="preserve">Za účelom úhrady kúpnej ceny sa predávajúci zaväzuje vždy každý mesiac pri dodaní </w:t>
      </w:r>
      <w:r w:rsidR="00A65105">
        <w:rPr>
          <w:lang w:val="sk-SK" w:eastAsia="sk-SK"/>
        </w:rPr>
        <w:t>tovaru</w:t>
      </w:r>
      <w:r>
        <w:rPr>
          <w:lang w:val="sk-SK" w:eastAsia="sk-SK"/>
        </w:rPr>
        <w:t xml:space="preserve"> podľa čl. III bodu </w:t>
      </w:r>
      <w:r>
        <w:rPr>
          <w:lang w:eastAsia="sk-SK"/>
        </w:rPr>
        <w:t xml:space="preserve">1 a </w:t>
      </w:r>
      <w:r>
        <w:rPr>
          <w:lang w:val="sk-SK" w:eastAsia="sk-SK"/>
        </w:rPr>
        <w:t xml:space="preserve">2 tejto zmluvy vystaviť kupujúcemu faktúru. </w:t>
      </w:r>
      <w:r w:rsidR="00CD0BC2" w:rsidRPr="00A65105">
        <w:rPr>
          <w:lang w:val="sk-SK" w:eastAsia="sk-SK"/>
        </w:rPr>
        <w:t>V prípade, ak predávajúci nepredloží kupujúcemu spolu s </w:t>
      </w:r>
      <w:r w:rsidR="00A65105">
        <w:rPr>
          <w:lang w:val="sk-SK" w:eastAsia="sk-SK"/>
        </w:rPr>
        <w:t>tovarom</w:t>
      </w:r>
      <w:r w:rsidR="00CD0BC2" w:rsidRPr="00A65105">
        <w:rPr>
          <w:lang w:val="sk-SK" w:eastAsia="sk-SK"/>
        </w:rPr>
        <w:t xml:space="preserve"> aj faktúru za dané obdobie, predlžuje sa doba, v ktorej je kupujúci povinný zaplatiť predávajúcemu kúpnu cenu podľa</w:t>
      </w:r>
      <w:r w:rsidR="00CD0BC2">
        <w:rPr>
          <w:lang w:val="sk-SK" w:eastAsia="sk-SK"/>
        </w:rPr>
        <w:t xml:space="preserve"> bodu 1 tohto článku tak, že začína plynúť odo dňa dodatočného doručenia faktúry predávajúcim. </w:t>
      </w:r>
    </w:p>
    <w:p w14:paraId="4893F703" w14:textId="6895584A" w:rsidR="00CE6174" w:rsidRDefault="00CD0BC2" w:rsidP="00A65105">
      <w:pPr>
        <w:pStyle w:val="Odsekzoznamu"/>
        <w:numPr>
          <w:ilvl w:val="3"/>
          <w:numId w:val="2"/>
        </w:numPr>
        <w:spacing w:line="276" w:lineRule="auto"/>
        <w:ind w:left="284" w:hanging="284"/>
        <w:jc w:val="both"/>
        <w:rPr>
          <w:lang w:val="sk-SK" w:eastAsia="sk-SK"/>
        </w:rPr>
      </w:pPr>
      <w:r>
        <w:rPr>
          <w:lang w:val="sk-SK" w:eastAsia="sk-SK"/>
        </w:rPr>
        <w:t xml:space="preserve">Kúpna cena podľa bodu 1 tohto článku sa </w:t>
      </w:r>
      <w:bookmarkStart w:id="0" w:name="_Hlk9085792"/>
      <w:r>
        <w:rPr>
          <w:lang w:val="sk-SK" w:eastAsia="sk-SK"/>
        </w:rPr>
        <w:t>považuje za zaplatenú dňom pripísania kúpnej ceny na účet predávajúceho uvedený v záhlaví tejto zmluvy</w:t>
      </w:r>
      <w:bookmarkEnd w:id="0"/>
      <w:r>
        <w:rPr>
          <w:lang w:val="sk-SK" w:eastAsia="sk-SK"/>
        </w:rPr>
        <w:t>.</w:t>
      </w:r>
    </w:p>
    <w:p w14:paraId="4468FCBA" w14:textId="0AB4505A" w:rsidR="00A65105" w:rsidRDefault="00A65105" w:rsidP="00A65105">
      <w:pPr>
        <w:pStyle w:val="Odsekzoznamu"/>
        <w:spacing w:after="0" w:line="276" w:lineRule="auto"/>
        <w:ind w:left="284"/>
        <w:jc w:val="both"/>
        <w:rPr>
          <w:lang w:val="sk-SK" w:eastAsia="sk-SK"/>
        </w:rPr>
      </w:pPr>
    </w:p>
    <w:p w14:paraId="427B4BEF" w14:textId="77777777" w:rsidR="00A65105" w:rsidRPr="00A65105" w:rsidRDefault="00A65105" w:rsidP="00A65105">
      <w:pPr>
        <w:pStyle w:val="Odsekzoznamu"/>
        <w:spacing w:after="0" w:line="276" w:lineRule="auto"/>
        <w:ind w:left="284"/>
        <w:jc w:val="both"/>
        <w:rPr>
          <w:lang w:val="sk-SK" w:eastAsia="sk-SK"/>
        </w:rPr>
      </w:pPr>
    </w:p>
    <w:p w14:paraId="7050DED2" w14:textId="79F636C4" w:rsidR="00D752FB" w:rsidRDefault="00CD0BC2" w:rsidP="00CE6174">
      <w:pPr>
        <w:spacing w:after="0" w:line="276" w:lineRule="auto"/>
        <w:ind w:left="426" w:hanging="426"/>
        <w:jc w:val="center"/>
        <w:rPr>
          <w:b/>
          <w:lang w:val="sk-SK" w:eastAsia="sk-SK"/>
        </w:rPr>
      </w:pPr>
      <w:r>
        <w:rPr>
          <w:b/>
          <w:lang w:val="sk-SK" w:eastAsia="sk-SK"/>
        </w:rPr>
        <w:lastRenderedPageBreak/>
        <w:t>Čl. V</w:t>
      </w:r>
      <w:r w:rsidR="002B3511">
        <w:rPr>
          <w:b/>
          <w:lang w:val="sk-SK" w:eastAsia="sk-SK"/>
        </w:rPr>
        <w:t>.</w:t>
      </w:r>
    </w:p>
    <w:p w14:paraId="69810ADC" w14:textId="77777777" w:rsidR="00D752FB" w:rsidRDefault="00CD0BC2" w:rsidP="00CE6174">
      <w:pPr>
        <w:spacing w:after="0" w:line="276" w:lineRule="auto"/>
        <w:jc w:val="center"/>
        <w:rPr>
          <w:b/>
          <w:lang w:val="sk-SK" w:eastAsia="sk-SK"/>
        </w:rPr>
      </w:pPr>
      <w:r>
        <w:rPr>
          <w:b/>
          <w:lang w:val="sk-SK" w:eastAsia="sk-SK"/>
        </w:rPr>
        <w:t xml:space="preserve">Nadobudnutie vlastníckeho práva </w:t>
      </w:r>
    </w:p>
    <w:p w14:paraId="168A7B68" w14:textId="77777777" w:rsidR="00D752FB" w:rsidRDefault="00CD0BC2" w:rsidP="00CE6174">
      <w:pPr>
        <w:spacing w:after="0" w:line="276" w:lineRule="auto"/>
        <w:jc w:val="center"/>
        <w:rPr>
          <w:b/>
          <w:lang w:val="sk-SK" w:eastAsia="sk-SK"/>
        </w:rPr>
      </w:pPr>
      <w:r>
        <w:rPr>
          <w:b/>
          <w:lang w:val="sk-SK" w:eastAsia="sk-SK"/>
        </w:rPr>
        <w:t>a nebezpečenstvo škody na predmete kúpy</w:t>
      </w:r>
    </w:p>
    <w:p w14:paraId="59AD0452" w14:textId="77777777" w:rsidR="00D752FB" w:rsidRDefault="00D752FB" w:rsidP="00CE6174">
      <w:pPr>
        <w:spacing w:after="0" w:line="276" w:lineRule="auto"/>
        <w:ind w:left="426" w:hanging="426"/>
        <w:jc w:val="center"/>
        <w:rPr>
          <w:b/>
          <w:lang w:val="sk-SK" w:eastAsia="sk-SK"/>
        </w:rPr>
      </w:pPr>
    </w:p>
    <w:p w14:paraId="5D8B98D3" w14:textId="3EB0AF51" w:rsidR="00D752FB" w:rsidRDefault="00CD0BC2" w:rsidP="00CE6174">
      <w:pPr>
        <w:pStyle w:val="Odsekzoznamu"/>
        <w:numPr>
          <w:ilvl w:val="6"/>
          <w:numId w:val="2"/>
        </w:numPr>
        <w:spacing w:line="276" w:lineRule="auto"/>
        <w:ind w:left="426" w:hanging="426"/>
        <w:jc w:val="both"/>
        <w:rPr>
          <w:lang w:val="sk-SK" w:eastAsia="sk-SK"/>
        </w:rPr>
      </w:pPr>
      <w:r>
        <w:rPr>
          <w:lang w:val="sk-SK" w:eastAsia="sk-SK"/>
        </w:rPr>
        <w:t>Kupujúci nadobúda vlastnícke právo k </w:t>
      </w:r>
      <w:r w:rsidR="00A65105">
        <w:rPr>
          <w:lang w:val="sk-SK" w:eastAsia="sk-SK"/>
        </w:rPr>
        <w:t>tovaru</w:t>
      </w:r>
      <w:r>
        <w:rPr>
          <w:lang w:val="sk-SK" w:eastAsia="sk-SK"/>
        </w:rPr>
        <w:t xml:space="preserve"> </w:t>
      </w:r>
      <w:r w:rsidR="00A65105">
        <w:rPr>
          <w:lang w:val="sk-SK" w:eastAsia="sk-SK"/>
        </w:rPr>
        <w:t xml:space="preserve">uvedenému v čl. III bode 1 a 2 tejto zmluvy </w:t>
      </w:r>
      <w:r>
        <w:rPr>
          <w:lang w:val="sk-SK" w:eastAsia="sk-SK"/>
        </w:rPr>
        <w:t xml:space="preserve">v okamihu, keď mu je </w:t>
      </w:r>
      <w:r w:rsidR="00A65105">
        <w:rPr>
          <w:lang w:val="sk-SK" w:eastAsia="sk-SK"/>
        </w:rPr>
        <w:t>tovar</w:t>
      </w:r>
      <w:r>
        <w:rPr>
          <w:lang w:val="sk-SK" w:eastAsia="sk-SK"/>
        </w:rPr>
        <w:t xml:space="preserve"> odovzdaný. </w:t>
      </w:r>
    </w:p>
    <w:p w14:paraId="4F72CB17" w14:textId="3F884C18" w:rsidR="00D752FB" w:rsidRDefault="00CD0BC2" w:rsidP="00CE6174">
      <w:pPr>
        <w:pStyle w:val="Odsekzoznamu"/>
        <w:numPr>
          <w:ilvl w:val="6"/>
          <w:numId w:val="2"/>
        </w:numPr>
        <w:spacing w:line="276" w:lineRule="auto"/>
        <w:ind w:left="426" w:hanging="426"/>
        <w:jc w:val="both"/>
        <w:rPr>
          <w:rFonts w:eastAsia="SimSun"/>
          <w:shd w:val="clear" w:color="auto" w:fill="FFFFFF"/>
          <w:lang w:val="sk-SK" w:eastAsia="sk-SK"/>
        </w:rPr>
      </w:pPr>
      <w:r>
        <w:rPr>
          <w:rFonts w:eastAsia="SimSun"/>
          <w:shd w:val="clear" w:color="auto" w:fill="FFFFFF"/>
          <w:lang w:val="sk-SK" w:eastAsia="sk-SK"/>
        </w:rPr>
        <w:t xml:space="preserve">Nebezpečenstvo škody na </w:t>
      </w:r>
      <w:r w:rsidR="00A65105">
        <w:rPr>
          <w:rFonts w:eastAsia="SimSun"/>
          <w:shd w:val="clear" w:color="auto" w:fill="FFFFFF"/>
          <w:lang w:val="sk-SK" w:eastAsia="sk-SK"/>
        </w:rPr>
        <w:t>tovare</w:t>
      </w:r>
      <w:r>
        <w:rPr>
          <w:rFonts w:eastAsia="SimSun"/>
          <w:shd w:val="clear" w:color="auto" w:fill="FFFFFF"/>
          <w:lang w:val="sk-SK" w:eastAsia="sk-SK"/>
        </w:rPr>
        <w:t xml:space="preserve"> prechádza na kupujúce</w:t>
      </w:r>
      <w:r>
        <w:rPr>
          <w:rFonts w:eastAsia="SimSun"/>
          <w:shd w:val="clear" w:color="auto" w:fill="FFFFFF"/>
          <w:lang w:eastAsia="sk-SK"/>
        </w:rPr>
        <w:t>ho</w:t>
      </w:r>
      <w:r>
        <w:rPr>
          <w:rFonts w:eastAsia="SimSun"/>
          <w:shd w:val="clear" w:color="auto" w:fill="FFFFFF"/>
          <w:lang w:val="sk-SK" w:eastAsia="sk-SK"/>
        </w:rPr>
        <w:t xml:space="preserve"> v okamihu, keď prevezme </w:t>
      </w:r>
      <w:r w:rsidR="00A65105">
        <w:rPr>
          <w:rFonts w:eastAsia="SimSun"/>
          <w:shd w:val="clear" w:color="auto" w:fill="FFFFFF"/>
          <w:lang w:val="sk-SK" w:eastAsia="sk-SK"/>
        </w:rPr>
        <w:t>tovar</w:t>
      </w:r>
      <w:r>
        <w:rPr>
          <w:rFonts w:eastAsia="SimSun"/>
          <w:shd w:val="clear" w:color="auto" w:fill="FFFFFF"/>
          <w:lang w:val="sk-SK" w:eastAsia="sk-SK"/>
        </w:rPr>
        <w:t xml:space="preserve"> od predávajúceho, alebo ak tak neurobí včas, v čase, keď mu predávajúci umožní nakladať s </w:t>
      </w:r>
      <w:r w:rsidR="00A65105">
        <w:rPr>
          <w:rFonts w:eastAsia="SimSun"/>
          <w:shd w:val="clear" w:color="auto" w:fill="FFFFFF"/>
          <w:lang w:val="sk-SK" w:eastAsia="sk-SK"/>
        </w:rPr>
        <w:t>tovarom</w:t>
      </w:r>
      <w:r>
        <w:rPr>
          <w:rFonts w:eastAsia="SimSun"/>
          <w:shd w:val="clear" w:color="auto" w:fill="FFFFFF"/>
          <w:lang w:val="sk-SK" w:eastAsia="sk-SK"/>
        </w:rPr>
        <w:t xml:space="preserve"> a kupujúci poruší zmluvu tým, že </w:t>
      </w:r>
      <w:r w:rsidR="00A65105">
        <w:rPr>
          <w:rFonts w:eastAsia="SimSun"/>
          <w:shd w:val="clear" w:color="auto" w:fill="FFFFFF"/>
          <w:lang w:val="sk-SK" w:eastAsia="sk-SK"/>
        </w:rPr>
        <w:t>tovar</w:t>
      </w:r>
      <w:r>
        <w:rPr>
          <w:rFonts w:eastAsia="SimSun"/>
          <w:shd w:val="clear" w:color="auto" w:fill="FFFFFF"/>
          <w:lang w:val="sk-SK" w:eastAsia="sk-SK"/>
        </w:rPr>
        <w:t xml:space="preserve"> neprevezme.</w:t>
      </w:r>
    </w:p>
    <w:p w14:paraId="01E6158A" w14:textId="77777777" w:rsidR="00D752FB" w:rsidRDefault="00D752FB" w:rsidP="00CE6174">
      <w:pPr>
        <w:spacing w:after="0" w:line="276" w:lineRule="auto"/>
        <w:rPr>
          <w:b/>
          <w:lang w:val="sk-SK" w:eastAsia="sk-SK"/>
        </w:rPr>
      </w:pPr>
    </w:p>
    <w:p w14:paraId="72D4FCFC" w14:textId="759FE460" w:rsidR="00D752FB" w:rsidRDefault="00CD0BC2" w:rsidP="00CE6174">
      <w:pPr>
        <w:spacing w:after="0" w:line="276" w:lineRule="auto"/>
        <w:jc w:val="center"/>
        <w:rPr>
          <w:b/>
          <w:lang w:val="sk-SK" w:eastAsia="sk-SK"/>
        </w:rPr>
      </w:pPr>
      <w:r>
        <w:rPr>
          <w:b/>
          <w:lang w:val="sk-SK" w:eastAsia="sk-SK"/>
        </w:rPr>
        <w:t>Čl. VI</w:t>
      </w:r>
      <w:r w:rsidR="002B3511">
        <w:rPr>
          <w:b/>
          <w:lang w:val="sk-SK" w:eastAsia="sk-SK"/>
        </w:rPr>
        <w:t>.</w:t>
      </w:r>
    </w:p>
    <w:p w14:paraId="6FFA560B" w14:textId="77777777" w:rsidR="00D752FB" w:rsidRDefault="00CD0BC2" w:rsidP="00CE6174">
      <w:pPr>
        <w:spacing w:after="0" w:line="276" w:lineRule="auto"/>
        <w:jc w:val="center"/>
        <w:rPr>
          <w:b/>
          <w:lang w:val="sk-SK" w:eastAsia="sk-SK"/>
        </w:rPr>
      </w:pPr>
      <w:r>
        <w:rPr>
          <w:b/>
          <w:lang w:val="sk-SK" w:eastAsia="sk-SK"/>
        </w:rPr>
        <w:t>Práva a povinnosti zmluvných strán</w:t>
      </w:r>
    </w:p>
    <w:p w14:paraId="71C3D68F" w14:textId="77777777" w:rsidR="00D752FB" w:rsidRDefault="00D752FB" w:rsidP="00CE6174">
      <w:pPr>
        <w:spacing w:after="0" w:line="276" w:lineRule="auto"/>
        <w:jc w:val="center"/>
        <w:rPr>
          <w:b/>
          <w:lang w:val="sk-SK" w:eastAsia="sk-SK"/>
        </w:rPr>
      </w:pPr>
    </w:p>
    <w:p w14:paraId="010B21D1" w14:textId="6C83EB94" w:rsidR="00D752FB" w:rsidRDefault="00CD0BC2" w:rsidP="00CE6174">
      <w:pPr>
        <w:pStyle w:val="Odsekzoznamu"/>
        <w:numPr>
          <w:ilvl w:val="3"/>
          <w:numId w:val="4"/>
        </w:numPr>
        <w:spacing w:line="276" w:lineRule="auto"/>
        <w:ind w:left="426" w:hanging="426"/>
        <w:jc w:val="both"/>
        <w:rPr>
          <w:lang w:val="sk-SK" w:eastAsia="sk-SK"/>
        </w:rPr>
      </w:pPr>
      <w:r>
        <w:rPr>
          <w:lang w:val="sk-SK" w:eastAsia="sk-SK"/>
        </w:rPr>
        <w:t>Predávajúci sa zaväzuje odovzdať kupujúcemu spolu s </w:t>
      </w:r>
      <w:r w:rsidR="00A65105">
        <w:rPr>
          <w:lang w:val="sk-SK" w:eastAsia="sk-SK"/>
        </w:rPr>
        <w:t>tovarom</w:t>
      </w:r>
      <w:r>
        <w:rPr>
          <w:lang w:val="sk-SK" w:eastAsia="sk-SK"/>
        </w:rPr>
        <w:t xml:space="preserve"> všetky potrebné doklady, ktoré sa na tovar vzťahujú a sú potrebné na prevzatie a užívanie </w:t>
      </w:r>
      <w:r w:rsidR="002E2DEA">
        <w:rPr>
          <w:lang w:val="sk-SK" w:eastAsia="sk-SK"/>
        </w:rPr>
        <w:t>tovaru</w:t>
      </w:r>
      <w:r>
        <w:rPr>
          <w:lang w:val="sk-SK" w:eastAsia="sk-SK"/>
        </w:rPr>
        <w:t>, a to najmä návod na obsluhu.</w:t>
      </w:r>
    </w:p>
    <w:p w14:paraId="231CF7C4" w14:textId="110071E5" w:rsidR="00D752FB" w:rsidRDefault="00CD0BC2" w:rsidP="00CE6174">
      <w:pPr>
        <w:pStyle w:val="Odsekzoznamu"/>
        <w:numPr>
          <w:ilvl w:val="3"/>
          <w:numId w:val="4"/>
        </w:numPr>
        <w:spacing w:line="276" w:lineRule="auto"/>
        <w:ind w:left="426" w:hanging="426"/>
        <w:jc w:val="both"/>
        <w:rPr>
          <w:lang w:val="sk-SK" w:eastAsia="sk-SK"/>
        </w:rPr>
      </w:pPr>
      <w:r>
        <w:rPr>
          <w:lang w:val="sk-SK" w:eastAsia="sk-SK"/>
        </w:rPr>
        <w:t xml:space="preserve">Predávajúci sa zaväzuje, že zabezpečí ochranu </w:t>
      </w:r>
      <w:r w:rsidR="002E2DEA">
        <w:rPr>
          <w:lang w:val="sk-SK" w:eastAsia="sk-SK"/>
        </w:rPr>
        <w:t>tovaru</w:t>
      </w:r>
      <w:r>
        <w:rPr>
          <w:lang w:val="sk-SK" w:eastAsia="sk-SK"/>
        </w:rPr>
        <w:t xml:space="preserve"> pred jeho poškodením alebo zničením najmä tak, že </w:t>
      </w:r>
      <w:r w:rsidR="002E2DEA">
        <w:rPr>
          <w:lang w:val="sk-SK" w:eastAsia="sk-SK"/>
        </w:rPr>
        <w:t>tovar</w:t>
      </w:r>
      <w:r>
        <w:rPr>
          <w:lang w:val="sk-SK" w:eastAsia="sk-SK"/>
        </w:rPr>
        <w:t xml:space="preserve"> vhodným spôsobom zabalí. V prípade porušenia tejto povinnosti zodpovedá predávajúci za vady </w:t>
      </w:r>
      <w:r w:rsidR="002E2DEA">
        <w:rPr>
          <w:lang w:val="sk-SK" w:eastAsia="sk-SK"/>
        </w:rPr>
        <w:t>tovaru</w:t>
      </w:r>
      <w:r>
        <w:rPr>
          <w:lang w:val="sk-SK" w:eastAsia="sk-SK"/>
        </w:rPr>
        <w:t xml:space="preserve">, ktoré vzniknú porušením povinnosti náležite ochrániť </w:t>
      </w:r>
      <w:r w:rsidR="002E2DEA">
        <w:rPr>
          <w:lang w:val="sk-SK" w:eastAsia="sk-SK"/>
        </w:rPr>
        <w:t>tovar</w:t>
      </w:r>
      <w:r>
        <w:rPr>
          <w:lang w:val="sk-SK" w:eastAsia="sk-SK"/>
        </w:rPr>
        <w:t xml:space="preserve"> pred jeho poškodením alebo zničením.</w:t>
      </w:r>
    </w:p>
    <w:p w14:paraId="2959CD75" w14:textId="4DBC2498" w:rsidR="00D752FB" w:rsidRDefault="00CD0BC2" w:rsidP="00CE6174">
      <w:pPr>
        <w:pStyle w:val="Odsekzoznamu"/>
        <w:numPr>
          <w:ilvl w:val="3"/>
          <w:numId w:val="4"/>
        </w:numPr>
        <w:spacing w:line="276" w:lineRule="auto"/>
        <w:ind w:left="426" w:hanging="426"/>
        <w:jc w:val="both"/>
        <w:rPr>
          <w:lang w:val="sk-SK" w:eastAsia="sk-SK"/>
        </w:rPr>
      </w:pPr>
      <w:r>
        <w:rPr>
          <w:lang w:val="sk-SK" w:eastAsia="sk-SK"/>
        </w:rPr>
        <w:t xml:space="preserve">Predávajúci sa zaväzuje tovar odovzdať kupujúcemu na mieste ním určenom. Kupujúci sa za týmto účelom zaväzuje prevziať </w:t>
      </w:r>
      <w:r w:rsidR="002E2DEA">
        <w:rPr>
          <w:lang w:val="sk-SK" w:eastAsia="sk-SK"/>
        </w:rPr>
        <w:t>tovar</w:t>
      </w:r>
      <w:r>
        <w:rPr>
          <w:lang w:val="sk-SK" w:eastAsia="sk-SK"/>
        </w:rPr>
        <w:t xml:space="preserve"> a potvrdiť prevzatie </w:t>
      </w:r>
      <w:r w:rsidR="002E2DEA">
        <w:rPr>
          <w:lang w:val="sk-SK" w:eastAsia="sk-SK"/>
        </w:rPr>
        <w:t>tovaru</w:t>
      </w:r>
      <w:r>
        <w:rPr>
          <w:lang w:val="sk-SK" w:eastAsia="sk-SK"/>
        </w:rPr>
        <w:t xml:space="preserve"> od predávajúceho podpísaním dodacieho listu.</w:t>
      </w:r>
    </w:p>
    <w:p w14:paraId="752BC9C5" w14:textId="77777777" w:rsidR="00D752FB" w:rsidRDefault="00D752FB" w:rsidP="00CE6174">
      <w:pPr>
        <w:spacing w:after="0" w:line="276" w:lineRule="auto"/>
        <w:jc w:val="center"/>
        <w:rPr>
          <w:b/>
          <w:lang w:val="sk-SK" w:eastAsia="sk-SK"/>
        </w:rPr>
      </w:pPr>
    </w:p>
    <w:p w14:paraId="2BE87EF8" w14:textId="12093BBA" w:rsidR="00D752FB" w:rsidRDefault="00CD0BC2" w:rsidP="00CE6174">
      <w:pPr>
        <w:spacing w:after="0" w:line="276" w:lineRule="auto"/>
        <w:jc w:val="center"/>
        <w:rPr>
          <w:b/>
          <w:lang w:val="sk-SK" w:eastAsia="sk-SK"/>
        </w:rPr>
      </w:pPr>
      <w:r>
        <w:rPr>
          <w:b/>
          <w:lang w:val="sk-SK" w:eastAsia="sk-SK"/>
        </w:rPr>
        <w:t>Čl. VII</w:t>
      </w:r>
      <w:r w:rsidR="002B3511">
        <w:rPr>
          <w:b/>
          <w:lang w:val="sk-SK" w:eastAsia="sk-SK"/>
        </w:rPr>
        <w:t>.</w:t>
      </w:r>
    </w:p>
    <w:p w14:paraId="115BBDA6" w14:textId="77777777" w:rsidR="00D752FB" w:rsidRDefault="00CD0BC2" w:rsidP="00CE6174">
      <w:pPr>
        <w:spacing w:after="0" w:line="276" w:lineRule="auto"/>
        <w:jc w:val="center"/>
        <w:rPr>
          <w:b/>
          <w:lang w:val="sk-SK" w:eastAsia="sk-SK"/>
        </w:rPr>
      </w:pPr>
      <w:r>
        <w:rPr>
          <w:b/>
          <w:lang w:val="sk-SK" w:eastAsia="sk-SK"/>
        </w:rPr>
        <w:t>Zánik zmluvy</w:t>
      </w:r>
    </w:p>
    <w:p w14:paraId="07873CB6" w14:textId="77777777" w:rsidR="00D752FB" w:rsidRPr="00A37D38" w:rsidRDefault="00CD0BC2" w:rsidP="00A37D38">
      <w:pPr>
        <w:pStyle w:val="Odsekzoznamu"/>
        <w:numPr>
          <w:ilvl w:val="3"/>
          <w:numId w:val="8"/>
        </w:numPr>
        <w:spacing w:line="276" w:lineRule="auto"/>
        <w:ind w:left="426" w:hanging="426"/>
        <w:jc w:val="both"/>
        <w:rPr>
          <w:lang w:val="sk-SK" w:eastAsia="sk-SK"/>
        </w:rPr>
      </w:pPr>
      <w:r w:rsidRPr="00A37D38">
        <w:rPr>
          <w:lang w:val="sk-SK" w:eastAsia="sk-SK"/>
        </w:rPr>
        <w:t>Zmluva zaniká:</w:t>
      </w:r>
    </w:p>
    <w:p w14:paraId="6A30B675" w14:textId="439831EA" w:rsidR="00D752FB" w:rsidRPr="00A37D38" w:rsidRDefault="00CD0BC2" w:rsidP="00A37D38">
      <w:pPr>
        <w:pStyle w:val="Odsekzoznamu"/>
        <w:numPr>
          <w:ilvl w:val="0"/>
          <w:numId w:val="9"/>
        </w:numPr>
        <w:spacing w:line="276" w:lineRule="auto"/>
        <w:jc w:val="both"/>
        <w:rPr>
          <w:lang w:val="sk-SK" w:eastAsia="sk-SK"/>
        </w:rPr>
      </w:pPr>
      <w:r w:rsidRPr="00A37D38">
        <w:rPr>
          <w:lang w:val="sk-SK" w:eastAsia="sk-SK"/>
        </w:rPr>
        <w:t>dohodou zmluvných strán,</w:t>
      </w:r>
    </w:p>
    <w:p w14:paraId="70C6AD9B" w14:textId="22F2ED7B" w:rsidR="00A65105" w:rsidRDefault="00CD0BC2" w:rsidP="00A37D38">
      <w:pPr>
        <w:pStyle w:val="Odsekzoznamu"/>
        <w:numPr>
          <w:ilvl w:val="0"/>
          <w:numId w:val="9"/>
        </w:numPr>
        <w:spacing w:line="276" w:lineRule="auto"/>
        <w:jc w:val="both"/>
        <w:rPr>
          <w:lang w:val="sk-SK" w:eastAsia="sk-SK"/>
        </w:rPr>
      </w:pPr>
      <w:r w:rsidRPr="00A37D38">
        <w:rPr>
          <w:lang w:val="sk-SK" w:eastAsia="sk-SK"/>
        </w:rPr>
        <w:t>výpoveďou</w:t>
      </w:r>
      <w:r w:rsidR="00A65105">
        <w:rPr>
          <w:lang w:val="sk-SK" w:eastAsia="sk-SK"/>
        </w:rPr>
        <w:t>,</w:t>
      </w:r>
    </w:p>
    <w:p w14:paraId="18D95B4E" w14:textId="0EEF8D2A" w:rsidR="00D752FB" w:rsidRPr="00A65105" w:rsidRDefault="00A65105" w:rsidP="00A65105">
      <w:pPr>
        <w:pStyle w:val="Odsekzoznamu"/>
        <w:numPr>
          <w:ilvl w:val="0"/>
          <w:numId w:val="9"/>
        </w:numPr>
        <w:spacing w:line="276" w:lineRule="auto"/>
        <w:jc w:val="both"/>
        <w:rPr>
          <w:lang w:val="sk-SK" w:eastAsia="sk-SK"/>
        </w:rPr>
      </w:pPr>
      <w:r w:rsidRPr="00A37D38">
        <w:rPr>
          <w:lang w:val="sk-SK" w:eastAsia="sk-SK"/>
        </w:rPr>
        <w:t>odstúpením od zmluvy</w:t>
      </w:r>
      <w:r w:rsidR="00CD0BC2" w:rsidRPr="00A65105">
        <w:rPr>
          <w:lang w:val="sk-SK" w:eastAsia="sk-SK"/>
        </w:rPr>
        <w:t>.</w:t>
      </w:r>
    </w:p>
    <w:p w14:paraId="65908E9C" w14:textId="77777777" w:rsidR="00D752FB" w:rsidRDefault="00CD0BC2" w:rsidP="00A37D38">
      <w:pPr>
        <w:pStyle w:val="Odsekzoznamu"/>
        <w:numPr>
          <w:ilvl w:val="3"/>
          <w:numId w:val="8"/>
        </w:numPr>
        <w:spacing w:line="276" w:lineRule="auto"/>
        <w:ind w:left="426" w:hanging="426"/>
        <w:jc w:val="both"/>
        <w:rPr>
          <w:lang w:val="sk-SK" w:eastAsia="sk-SK"/>
        </w:rPr>
      </w:pPr>
      <w:r>
        <w:rPr>
          <w:lang w:val="sk-SK" w:eastAsia="sk-SK"/>
        </w:rPr>
        <w:t xml:space="preserve">Zmluvné strany sa dohodli, že ktorákoľvek zmluvná strana môže zmluvu vypovedať aj bez uvedenia dôvodu. Výpovedná doba je 2 mesiace a začína plynúť odo dňa doručenia písomného oznámenia o vypovedaní tejto zmluvy druhej zmluvnej strane. </w:t>
      </w:r>
    </w:p>
    <w:p w14:paraId="75BBD740" w14:textId="77777777" w:rsidR="00763155" w:rsidRDefault="00763155" w:rsidP="00A37D38">
      <w:pPr>
        <w:pStyle w:val="Odsekzoznamu"/>
        <w:numPr>
          <w:ilvl w:val="3"/>
          <w:numId w:val="8"/>
        </w:numPr>
        <w:spacing w:line="276" w:lineRule="auto"/>
        <w:ind w:left="426" w:hanging="426"/>
        <w:jc w:val="both"/>
        <w:rPr>
          <w:lang w:val="sk-SK" w:eastAsia="sk-SK"/>
        </w:rPr>
      </w:pPr>
      <w:r>
        <w:rPr>
          <w:lang w:val="sk-SK" w:eastAsia="sk-SK"/>
        </w:rPr>
        <w:t xml:space="preserve">Zmluvné strany sa dohodli, že majú právo odstúpiť od zmluvy v prípade, ak druhá strana najmenej dvakrát po sebe nasledujúcich kalendárnych mesiacoch poruší povinnosť dodať tovar podľa čl. III tejto zmluvy, resp. poruší povinnosť zaplatiť kúpnu cenu za dodaný tovar podľa čl. IV tejto zmluvy. </w:t>
      </w:r>
    </w:p>
    <w:p w14:paraId="27D30604" w14:textId="77777777" w:rsidR="00CE6174" w:rsidRDefault="00CE6174" w:rsidP="002E2DEA">
      <w:pPr>
        <w:spacing w:after="0" w:line="276" w:lineRule="auto"/>
        <w:rPr>
          <w:b/>
          <w:lang w:val="sk-SK" w:eastAsia="sk-SK"/>
        </w:rPr>
      </w:pPr>
      <w:bookmarkStart w:id="1" w:name="_GoBack"/>
      <w:bookmarkEnd w:id="1"/>
    </w:p>
    <w:p w14:paraId="068BD869" w14:textId="074503FF" w:rsidR="00D752FB" w:rsidRDefault="00CD0BC2" w:rsidP="00CE6174">
      <w:pPr>
        <w:spacing w:after="0" w:line="276" w:lineRule="auto"/>
        <w:jc w:val="center"/>
        <w:rPr>
          <w:b/>
          <w:lang w:eastAsia="sk-SK"/>
        </w:rPr>
      </w:pPr>
      <w:r>
        <w:rPr>
          <w:b/>
          <w:lang w:val="sk-SK" w:eastAsia="sk-SK"/>
        </w:rPr>
        <w:t>Čl. VI</w:t>
      </w:r>
      <w:r>
        <w:rPr>
          <w:b/>
          <w:lang w:eastAsia="sk-SK"/>
        </w:rPr>
        <w:t>II</w:t>
      </w:r>
      <w:r w:rsidR="002B3511">
        <w:rPr>
          <w:b/>
          <w:lang w:eastAsia="sk-SK"/>
        </w:rPr>
        <w:t>.</w:t>
      </w:r>
    </w:p>
    <w:p w14:paraId="3DF9F5DB" w14:textId="77777777" w:rsidR="00D752FB" w:rsidRDefault="00CD0BC2" w:rsidP="00CE6174">
      <w:pPr>
        <w:spacing w:after="0" w:line="276" w:lineRule="auto"/>
        <w:jc w:val="center"/>
        <w:rPr>
          <w:b/>
          <w:lang w:val="sk-SK" w:eastAsia="sk-SK"/>
        </w:rPr>
      </w:pPr>
      <w:r>
        <w:rPr>
          <w:b/>
          <w:lang w:val="sk-SK" w:eastAsia="sk-SK"/>
        </w:rPr>
        <w:t>Záverečné ustanovenia</w:t>
      </w:r>
    </w:p>
    <w:p w14:paraId="3959B7DD" w14:textId="77777777" w:rsidR="00D752FB" w:rsidRDefault="00D752FB" w:rsidP="00CE6174">
      <w:pPr>
        <w:spacing w:after="0" w:line="276" w:lineRule="auto"/>
        <w:jc w:val="both"/>
        <w:rPr>
          <w:lang w:val="sk-SK" w:eastAsia="sk-SK"/>
        </w:rPr>
      </w:pPr>
    </w:p>
    <w:p w14:paraId="41EF62F1" w14:textId="77777777" w:rsidR="00D752FB" w:rsidRDefault="00CD0BC2" w:rsidP="00CE6174">
      <w:pPr>
        <w:numPr>
          <w:ilvl w:val="0"/>
          <w:numId w:val="7"/>
        </w:numPr>
        <w:spacing w:line="276" w:lineRule="auto"/>
        <w:ind w:left="426" w:hanging="426"/>
        <w:jc w:val="both"/>
        <w:rPr>
          <w:lang w:val="sk-SK" w:eastAsia="sk-SK"/>
        </w:rPr>
      </w:pPr>
      <w:r>
        <w:rPr>
          <w:lang w:val="sk-SK" w:eastAsia="sk-SK"/>
        </w:rPr>
        <w:t xml:space="preserve">Zmluva nadobúda platnosť a účinnosť dňom jej podpisu oboma zmluvnými stranami. </w:t>
      </w:r>
    </w:p>
    <w:p w14:paraId="17B3803C" w14:textId="77777777" w:rsidR="00D752FB" w:rsidRDefault="00CD0BC2" w:rsidP="00CE6174">
      <w:pPr>
        <w:numPr>
          <w:ilvl w:val="0"/>
          <w:numId w:val="7"/>
        </w:numPr>
        <w:spacing w:line="276" w:lineRule="auto"/>
        <w:ind w:left="426" w:hanging="426"/>
        <w:jc w:val="both"/>
        <w:rPr>
          <w:lang w:val="sk-SK" w:eastAsia="sk-SK"/>
        </w:rPr>
      </w:pPr>
      <w:r>
        <w:rPr>
          <w:lang w:val="sk-SK" w:eastAsia="sk-SK"/>
        </w:rPr>
        <w:lastRenderedPageBreak/>
        <w:t>Zmluva bola vypracovaná v dvoch vyhotoveniach, pričom každá zo zmluvných strán obdrží jeden rovnopis zmluvy.</w:t>
      </w:r>
    </w:p>
    <w:p w14:paraId="5C4B389D" w14:textId="77777777" w:rsidR="00D752FB" w:rsidRDefault="00CD0BC2" w:rsidP="00CE6174">
      <w:pPr>
        <w:numPr>
          <w:ilvl w:val="0"/>
          <w:numId w:val="7"/>
        </w:numPr>
        <w:spacing w:line="276" w:lineRule="auto"/>
        <w:ind w:left="426" w:hanging="426"/>
        <w:jc w:val="both"/>
        <w:rPr>
          <w:lang w:val="sk-SK" w:eastAsia="sk-SK"/>
        </w:rPr>
      </w:pPr>
      <w:r>
        <w:rPr>
          <w:lang w:val="sk-SK" w:eastAsia="sk-SK"/>
        </w:rPr>
        <w:t>Všetky dodatky a prílohy k zmluve sú platné výlučne v písomnej forme.</w:t>
      </w:r>
    </w:p>
    <w:p w14:paraId="4CC7CF6D" w14:textId="77777777" w:rsidR="00D752FB" w:rsidRDefault="00CD0BC2" w:rsidP="00CE6174">
      <w:pPr>
        <w:numPr>
          <w:ilvl w:val="0"/>
          <w:numId w:val="7"/>
        </w:numPr>
        <w:spacing w:line="276" w:lineRule="auto"/>
        <w:ind w:left="426" w:hanging="426"/>
        <w:jc w:val="both"/>
        <w:rPr>
          <w:lang w:val="sk-SK" w:eastAsia="sk-SK"/>
        </w:rPr>
      </w:pPr>
      <w:r>
        <w:rPr>
          <w:lang w:val="sk-SK" w:eastAsia="sk-SK"/>
        </w:rPr>
        <w:t>Vzťahy osobitne touto zmluvou neupravené sa riadia ustanoveniami Obchodného zákonníka a ostatnými všeobecne záväznými právnymi predpismi.</w:t>
      </w:r>
    </w:p>
    <w:p w14:paraId="286D741F" w14:textId="77777777" w:rsidR="00D752FB" w:rsidRDefault="00CD0BC2" w:rsidP="00CE6174">
      <w:pPr>
        <w:numPr>
          <w:ilvl w:val="0"/>
          <w:numId w:val="7"/>
        </w:numPr>
        <w:spacing w:line="276" w:lineRule="auto"/>
        <w:ind w:left="426" w:hanging="426"/>
        <w:jc w:val="both"/>
        <w:rPr>
          <w:lang w:val="sk-SK" w:eastAsia="sk-SK"/>
        </w:rPr>
      </w:pPr>
      <w:r>
        <w:rPr>
          <w:lang w:val="sk-SK" w:eastAsia="sk-SK"/>
        </w:rPr>
        <w:t>Zmluvné strany sa dohodli, že ak niektoré ustanovenie tejto zmluvy sa stane neplatným, ostatné ustanovenia tejto zmluvy zostávajú naďalej v platnosti, pričom za neplatné bude možné považovať len to ustanovenie, ktorého sa dôvod neplatnosti týka. V prípade neplatnosti ustanovenia sa zmluvné strany zaväzujú neplatné ustanovenie nahradiť novým, ktoré bude v súlade so všeobecne záväznými právnymi predpismi Slovenskej republiky a zároveň bude zodpovedať  účelu tejto zmluvy.</w:t>
      </w:r>
    </w:p>
    <w:p w14:paraId="0A0C95D8" w14:textId="77777777" w:rsidR="00D752FB" w:rsidRDefault="00CD0BC2" w:rsidP="00CE6174">
      <w:pPr>
        <w:numPr>
          <w:ilvl w:val="0"/>
          <w:numId w:val="7"/>
        </w:numPr>
        <w:spacing w:line="276" w:lineRule="auto"/>
        <w:ind w:left="426" w:hanging="426"/>
        <w:jc w:val="both"/>
        <w:rPr>
          <w:lang w:val="sk-SK" w:eastAsia="sk-SK"/>
        </w:rPr>
      </w:pPr>
      <w:r>
        <w:rPr>
          <w:lang w:val="sk-SK" w:eastAsia="sk-SK"/>
        </w:rPr>
        <w:t>Zmluvné strany prehlasujú, že ich prejavy vôle byť viazaní touto zmluvou sú slobodné, jasné, určité a zrozumiteľné. Zmluvná voľnosť oboch zmluvných strán nie je ničím obmedzená a zmluvu nepodpisujú v tiesni, v omyle, a ani za nápadne nevýhodných podmienok.</w:t>
      </w:r>
    </w:p>
    <w:p w14:paraId="1FDD2503" w14:textId="77777777" w:rsidR="00D752FB" w:rsidRDefault="00CD0BC2" w:rsidP="00CE6174">
      <w:pPr>
        <w:numPr>
          <w:ilvl w:val="0"/>
          <w:numId w:val="7"/>
        </w:numPr>
        <w:spacing w:line="276" w:lineRule="auto"/>
        <w:ind w:left="426" w:hanging="426"/>
        <w:jc w:val="both"/>
        <w:rPr>
          <w:lang w:val="sk-SK" w:eastAsia="sk-SK"/>
        </w:rPr>
      </w:pPr>
      <w:r>
        <w:rPr>
          <w:lang w:val="sk-SK" w:eastAsia="sk-SK"/>
        </w:rPr>
        <w:t>Zmluvné strany prehlasujú, že sú plne spôsobilé na uzavretie tejto zmluvy. Pred podpisom tejto zmluvy si ju prečítali, obsahu porozumeli a plne s ním súhlasia. Na znak svojej vôle byť viazaní touto zmluvou ju podpisujú.</w:t>
      </w:r>
    </w:p>
    <w:p w14:paraId="46834738" w14:textId="545CB246" w:rsidR="00D752FB" w:rsidRDefault="00CD0BC2" w:rsidP="007F24AA">
      <w:pPr>
        <w:spacing w:after="0" w:line="276" w:lineRule="auto"/>
        <w:rPr>
          <w:lang w:val="sk-SK" w:eastAsia="sk-SK"/>
        </w:rPr>
      </w:pPr>
      <w:r>
        <w:rPr>
          <w:lang w:val="sk-SK" w:eastAsia="sk-SK"/>
        </w:rPr>
        <w:br/>
      </w:r>
      <w:r w:rsidR="001D12D3" w:rsidRPr="0097138E">
        <w:t xml:space="preserve">V ......................., </w:t>
      </w:r>
      <w:proofErr w:type="spellStart"/>
      <w:r w:rsidR="001D12D3" w:rsidRPr="0097138E">
        <w:t>dňa</w:t>
      </w:r>
      <w:proofErr w:type="spellEnd"/>
      <w:r w:rsidR="001D12D3" w:rsidRPr="0097138E">
        <w:t xml:space="preserve"> ......</w:t>
      </w:r>
      <w:r w:rsidR="001D12D3">
        <w:t>.........</w:t>
      </w:r>
      <w:r w:rsidR="001D12D3" w:rsidRPr="0097138E">
        <w:t>....</w:t>
      </w:r>
      <w:r w:rsidR="001D12D3" w:rsidRPr="0097138E">
        <w:tab/>
      </w:r>
      <w:r>
        <w:rPr>
          <w:lang w:val="sk-SK" w:eastAsia="sk-SK"/>
        </w:rPr>
        <w:br/>
      </w:r>
      <w:r>
        <w:rPr>
          <w:lang w:val="sk-SK" w:eastAsia="sk-SK"/>
        </w:rPr>
        <w:br/>
      </w:r>
    </w:p>
    <w:p w14:paraId="3550049E" w14:textId="77777777" w:rsidR="00D752FB" w:rsidRDefault="00D752FB" w:rsidP="00CE6174">
      <w:pPr>
        <w:spacing w:after="0" w:line="276" w:lineRule="auto"/>
        <w:jc w:val="both"/>
        <w:rPr>
          <w:lang w:val="sk-SK" w:eastAsia="sk-SK"/>
        </w:rPr>
      </w:pPr>
    </w:p>
    <w:p w14:paraId="59CDE0A3" w14:textId="77777777" w:rsidR="00D752FB" w:rsidRDefault="00D752FB" w:rsidP="00CE6174">
      <w:pPr>
        <w:spacing w:after="0" w:line="276" w:lineRule="auto"/>
        <w:jc w:val="both"/>
        <w:rPr>
          <w:lang w:val="sk-SK" w:eastAsia="sk-SK"/>
        </w:rPr>
      </w:pPr>
    </w:p>
    <w:p w14:paraId="4A2FB2BE" w14:textId="77777777" w:rsidR="00D752FB" w:rsidRDefault="00D752FB" w:rsidP="00CE6174">
      <w:pPr>
        <w:spacing w:after="0" w:line="276" w:lineRule="auto"/>
        <w:jc w:val="both"/>
        <w:rPr>
          <w:lang w:val="sk-SK" w:eastAsia="sk-SK"/>
        </w:rPr>
      </w:pPr>
    </w:p>
    <w:p w14:paraId="3691844B" w14:textId="77777777" w:rsidR="00851A2E" w:rsidRPr="0097138E" w:rsidRDefault="00851A2E" w:rsidP="00851A2E">
      <w:pPr>
        <w:spacing w:line="360" w:lineRule="auto"/>
        <w:jc w:val="both"/>
      </w:pPr>
      <w:r w:rsidRPr="0097138E">
        <w:t>______________________</w:t>
      </w:r>
      <w:r>
        <w:t>_</w:t>
      </w:r>
      <w:r w:rsidRPr="0097138E">
        <w:t>_____</w:t>
      </w:r>
      <w:r w:rsidRPr="0097138E">
        <w:tab/>
      </w:r>
      <w:r w:rsidRPr="0097138E">
        <w:tab/>
      </w:r>
      <w:r w:rsidRPr="0097138E">
        <w:tab/>
        <w:t>_______</w:t>
      </w:r>
      <w:r>
        <w:t>_</w:t>
      </w:r>
      <w:r w:rsidRPr="0097138E">
        <w:t xml:space="preserve">______________________ </w:t>
      </w:r>
    </w:p>
    <w:p w14:paraId="5185848A" w14:textId="28EE28FD" w:rsidR="007F24AA" w:rsidRPr="0097138E" w:rsidRDefault="007F24AA" w:rsidP="007F24AA">
      <w:pPr>
        <w:spacing w:line="360" w:lineRule="auto"/>
        <w:ind w:left="696" w:firstLine="12"/>
        <w:jc w:val="both"/>
      </w:pPr>
      <w:proofErr w:type="spellStart"/>
      <w:r>
        <w:t>Predávajúci</w:t>
      </w:r>
      <w:proofErr w:type="spellEnd"/>
      <w:r w:rsidRPr="0097138E">
        <w:tab/>
      </w:r>
      <w:r w:rsidRPr="0097138E">
        <w:tab/>
      </w:r>
      <w:r w:rsidRPr="0097138E">
        <w:tab/>
      </w:r>
      <w:r w:rsidRPr="0097138E">
        <w:tab/>
      </w:r>
      <w:r>
        <w:tab/>
      </w:r>
      <w:r w:rsidRPr="0097138E">
        <w:tab/>
      </w:r>
      <w:r>
        <w:tab/>
      </w:r>
      <w:proofErr w:type="spellStart"/>
      <w:r>
        <w:t>Kupujúci</w:t>
      </w:r>
      <w:proofErr w:type="spellEnd"/>
    </w:p>
    <w:p w14:paraId="76A3B458" w14:textId="77777777" w:rsidR="00D752FB" w:rsidRDefault="00D752FB" w:rsidP="00CE6174">
      <w:pPr>
        <w:spacing w:line="276" w:lineRule="auto"/>
        <w:rPr>
          <w:lang w:val="sk-SK" w:eastAsia="sk-SK"/>
        </w:rPr>
      </w:pPr>
    </w:p>
    <w:sectPr w:rsidR="00D752FB">
      <w:headerReference w:type="default" r:id="rId8"/>
      <w:headerReference w:type="first" r:id="rId9"/>
      <w:footerReference w:type="first" r:id="rId10"/>
      <w:pgSz w:w="11906" w:h="16838"/>
      <w:pgMar w:top="1417" w:right="1417" w:bottom="1417" w:left="1417" w:header="708" w:footer="708" w:gutter="0"/>
      <w:cols w:space="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C46EA" w14:textId="77777777" w:rsidR="007F7A96" w:rsidRDefault="007F7A96">
      <w:pPr>
        <w:spacing w:after="0" w:line="240" w:lineRule="auto"/>
      </w:pPr>
      <w:r>
        <w:separator/>
      </w:r>
    </w:p>
  </w:endnote>
  <w:endnote w:type="continuationSeparator" w:id="0">
    <w:p w14:paraId="641589A5" w14:textId="77777777" w:rsidR="007F7A96" w:rsidRDefault="007F7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4174957"/>
      <w:docPartObj>
        <w:docPartGallery w:val="Page Numbers (Bottom of Page)"/>
        <w:docPartUnique/>
      </w:docPartObj>
    </w:sdtPr>
    <w:sdtEndPr/>
    <w:sdtContent>
      <w:p w14:paraId="19879479" w14:textId="1D01D9CA" w:rsidR="00A37D38" w:rsidRDefault="00A37D38">
        <w:pPr>
          <w:pStyle w:val="Pta"/>
          <w:jc w:val="center"/>
        </w:pPr>
        <w:r>
          <w:fldChar w:fldCharType="begin"/>
        </w:r>
        <w:r>
          <w:instrText>PAGE   \* MERGEFORMAT</w:instrText>
        </w:r>
        <w:r>
          <w:fldChar w:fldCharType="separate"/>
        </w:r>
        <w:r>
          <w:rPr>
            <w:lang w:val="sk-SK"/>
          </w:rPr>
          <w:t>2</w:t>
        </w:r>
        <w:r>
          <w:fldChar w:fldCharType="end"/>
        </w:r>
        <w:r>
          <w:t xml:space="preserve"> z </w:t>
        </w:r>
        <w:r w:rsidR="00101DEA">
          <w:rPr>
            <w:noProof/>
          </w:rPr>
          <w:fldChar w:fldCharType="begin"/>
        </w:r>
        <w:r w:rsidR="00101DEA">
          <w:rPr>
            <w:noProof/>
          </w:rPr>
          <w:instrText xml:space="preserve"> NUMPAGES   \* MERGEFORMAT </w:instrText>
        </w:r>
        <w:r w:rsidR="00101DEA">
          <w:rPr>
            <w:noProof/>
          </w:rPr>
          <w:fldChar w:fldCharType="separate"/>
        </w:r>
        <w:r>
          <w:rPr>
            <w:noProof/>
          </w:rPr>
          <w:t>4</w:t>
        </w:r>
        <w:r w:rsidR="00101DEA">
          <w:rPr>
            <w:noProof/>
          </w:rPr>
          <w:fldChar w:fldCharType="end"/>
        </w:r>
      </w:p>
    </w:sdtContent>
  </w:sdt>
  <w:p w14:paraId="4CA412E7" w14:textId="77777777" w:rsidR="00A37D38" w:rsidRDefault="00A37D3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4D42D" w14:textId="77777777" w:rsidR="007F7A96" w:rsidRDefault="007F7A96">
      <w:pPr>
        <w:spacing w:after="0" w:line="240" w:lineRule="auto"/>
      </w:pPr>
      <w:r>
        <w:separator/>
      </w:r>
    </w:p>
  </w:footnote>
  <w:footnote w:type="continuationSeparator" w:id="0">
    <w:p w14:paraId="780D5902" w14:textId="77777777" w:rsidR="007F7A96" w:rsidRDefault="007F7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29F1C" w14:textId="77777777" w:rsidR="00D752FB" w:rsidRDefault="00CD0BC2">
    <w:pPr>
      <w:rPr>
        <w:rFonts w:ascii="Arial" w:eastAsia="Arial" w:hAnsi="Arial" w:cs="Arial"/>
        <w:sz w:val="20"/>
        <w:lang w:val="sk-SK" w:eastAsia="sk-SK"/>
      </w:rPr>
    </w:pPr>
    <w:r>
      <w:rPr>
        <w:rFonts w:ascii="Arial" w:eastAsia="Arial" w:hAnsi="Arial" w:cs="Arial"/>
        <w:sz w:val="22"/>
        <w:lang w:val="sk-SK" w:eastAsia="sk-SK"/>
      </w:rPr>
      <w:tab/>
    </w:r>
    <w:r>
      <w:rPr>
        <w:rFonts w:ascii="Arial" w:eastAsia="Arial" w:hAnsi="Arial" w:cs="Arial"/>
        <w:sz w:val="22"/>
        <w:lang w:val="sk-SK" w:eastAsia="sk-SK"/>
      </w:rPr>
      <w:tab/>
    </w:r>
    <w:r>
      <w:rPr>
        <w:rFonts w:ascii="Arial" w:eastAsia="Arial" w:hAnsi="Arial" w:cs="Arial"/>
        <w:sz w:val="22"/>
        <w:lang w:val="sk-SK" w:eastAsia="sk-SK"/>
      </w:rPr>
      <w:tab/>
    </w:r>
    <w:r>
      <w:rPr>
        <w:rFonts w:ascii="Arial" w:eastAsia="Arial" w:hAnsi="Arial" w:cs="Arial"/>
        <w:sz w:val="22"/>
        <w:lang w:val="sk-SK" w:eastAsia="sk-SK"/>
      </w:rPr>
      <w:tab/>
    </w:r>
    <w:r>
      <w:rPr>
        <w:rFonts w:ascii="Arial" w:eastAsia="Arial" w:hAnsi="Arial" w:cs="Arial"/>
        <w:sz w:val="22"/>
        <w:lang w:val="sk-SK" w:eastAsia="sk-SK"/>
      </w:rPr>
      <w:tab/>
    </w:r>
    <w:r>
      <w:rPr>
        <w:rFonts w:ascii="Arial" w:eastAsia="Arial" w:hAnsi="Arial" w:cs="Arial"/>
        <w:sz w:val="22"/>
        <w:lang w:val="sk-SK" w:eastAsia="sk-SK"/>
      </w:rPr>
      <w:tab/>
    </w:r>
    <w:r>
      <w:rPr>
        <w:rFonts w:ascii="Arial" w:eastAsia="Arial" w:hAnsi="Arial" w:cs="Arial"/>
        <w:sz w:val="22"/>
        <w:lang w:val="sk-SK" w:eastAsia="sk-SK"/>
      </w:rPr>
      <w:tab/>
    </w:r>
    <w:r>
      <w:rPr>
        <w:rFonts w:ascii="Arial" w:eastAsia="Arial" w:hAnsi="Arial" w:cs="Arial"/>
        <w:sz w:val="22"/>
        <w:lang w:val="sk-SK" w:eastAsia="sk-SK"/>
      </w:rPr>
      <w:tab/>
    </w:r>
  </w:p>
  <w:p w14:paraId="69AED860" w14:textId="77777777" w:rsidR="00D752FB" w:rsidRDefault="00D752FB">
    <w:pPr>
      <w:rPr>
        <w:lang w:val="sk-SK" w:eastAsia="sk-S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0014D" w14:textId="77777777" w:rsidR="00041CB4" w:rsidRDefault="00041CB4" w:rsidP="00041CB4">
    <w:pPr>
      <w:pStyle w:val="Hlavika"/>
      <w:jc w:val="right"/>
    </w:pPr>
    <w:r w:rsidRPr="0097138E">
      <w:rPr>
        <w:noProof/>
      </w:rPr>
      <w:drawing>
        <wp:anchor distT="0" distB="0" distL="114300" distR="114300" simplePos="0" relativeHeight="251659264" behindDoc="1" locked="0" layoutInCell="1" allowOverlap="1" wp14:anchorId="018EE947" wp14:editId="6297F779">
          <wp:simplePos x="0" y="0"/>
          <wp:positionH relativeFrom="margin">
            <wp:align>left</wp:align>
          </wp:positionH>
          <wp:positionV relativeFrom="paragraph">
            <wp:posOffset>-106680</wp:posOffset>
          </wp:positionV>
          <wp:extent cx="1573530" cy="429895"/>
          <wp:effectExtent l="0" t="0" r="762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3530"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138E">
      <w:t>VZOROVÁ ZMLUVA</w:t>
    </w:r>
  </w:p>
  <w:p w14:paraId="6A399E65" w14:textId="77777777" w:rsidR="00041CB4" w:rsidRDefault="00041CB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647E1ED"/>
    <w:multiLevelType w:val="singleLevel"/>
    <w:tmpl w:val="C647E1ED"/>
    <w:lvl w:ilvl="0">
      <w:start w:val="1"/>
      <w:numFmt w:val="decimal"/>
      <w:suff w:val="space"/>
      <w:lvlText w:val="%1."/>
      <w:lvlJc w:val="left"/>
    </w:lvl>
  </w:abstractNum>
  <w:abstractNum w:abstractNumId="1" w15:restartNumberingAfterBreak="0">
    <w:nsid w:val="FE42D08E"/>
    <w:multiLevelType w:val="singleLevel"/>
    <w:tmpl w:val="FE42D08E"/>
    <w:lvl w:ilvl="0">
      <w:start w:val="1"/>
      <w:numFmt w:val="decimal"/>
      <w:suff w:val="space"/>
      <w:lvlText w:val="%1."/>
      <w:lvlJc w:val="left"/>
    </w:lvl>
  </w:abstractNum>
  <w:abstractNum w:abstractNumId="2" w15:restartNumberingAfterBreak="0">
    <w:nsid w:val="3BD7A1D6"/>
    <w:multiLevelType w:val="singleLevel"/>
    <w:tmpl w:val="3BD7A1D6"/>
    <w:lvl w:ilvl="0">
      <w:start w:val="1"/>
      <w:numFmt w:val="lowerLetter"/>
      <w:suff w:val="space"/>
      <w:lvlText w:val="%1)"/>
      <w:lvlJc w:val="left"/>
      <w:rPr>
        <w:rFonts w:ascii="Times New Roman" w:eastAsia="Times New Roman" w:hAnsi="Times New Roman" w:cs="Times New Roman"/>
        <w:b w:val="0"/>
      </w:rPr>
    </w:lvl>
  </w:abstractNum>
  <w:abstractNum w:abstractNumId="3" w15:restartNumberingAfterBreak="0">
    <w:nsid w:val="40BF1639"/>
    <w:multiLevelType w:val="hybridMultilevel"/>
    <w:tmpl w:val="D544317A"/>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 w15:restartNumberingAfterBreak="0">
    <w:nsid w:val="49602A8D"/>
    <w:multiLevelType w:val="multilevel"/>
    <w:tmpl w:val="49602A8D"/>
    <w:lvl w:ilvl="0">
      <w:start w:val="1"/>
      <w:numFmt w:val="decimal"/>
      <w:lvlText w:val="%1."/>
      <w:lvlJc w:val="left"/>
      <w:pPr>
        <w:spacing w:before="0" w:after="0" w:line="240" w:lineRule="auto"/>
        <w:ind w:left="360" w:right="0" w:hanging="360"/>
        <w:jc w:val="left"/>
      </w:pPr>
      <w:rPr>
        <w:rFonts w:ascii="Times New Roman" w:eastAsia="Times New Roman" w:hAnsi="Times New Roman" w:cs="Times New Roman"/>
        <w:b w:val="0"/>
        <w:i w:val="0"/>
        <w:strike w:val="0"/>
        <w:dstrike w:val="0"/>
        <w:color w:val="000000"/>
        <w:sz w:val="24"/>
        <w:vertAlign w:val="baseline"/>
        <w:lang w:val="en-US" w:eastAsia="en-US" w:bidi="ar-SA"/>
      </w:rPr>
    </w:lvl>
    <w:lvl w:ilvl="1">
      <w:start w:val="1"/>
      <w:numFmt w:val="lowerLetter"/>
      <w:lvlText w:val="%2."/>
      <w:lvlJc w:val="left"/>
      <w:pPr>
        <w:spacing w:before="0" w:after="0" w:line="240" w:lineRule="auto"/>
        <w:ind w:left="1080" w:right="0" w:hanging="360"/>
        <w:jc w:val="left"/>
      </w:pPr>
      <w:rPr>
        <w:rFonts w:ascii="Verdana" w:eastAsia="Verdana" w:hAnsi="Verdana" w:cs="Verdana"/>
        <w:b w:val="0"/>
        <w:i w:val="0"/>
        <w:strike w:val="0"/>
        <w:dstrike w:val="0"/>
        <w:color w:val="000000"/>
        <w:sz w:val="16"/>
        <w:vertAlign w:val="baseline"/>
        <w:lang w:val="en-US" w:eastAsia="en-US" w:bidi="ar-SA"/>
      </w:rPr>
    </w:lvl>
    <w:lvl w:ilvl="2">
      <w:start w:val="1"/>
      <w:numFmt w:val="lowerRoman"/>
      <w:lvlText w:val="%3."/>
      <w:lvlJc w:val="left"/>
      <w:pPr>
        <w:spacing w:before="0" w:after="0" w:line="240" w:lineRule="auto"/>
        <w:ind w:left="1800" w:right="0" w:hanging="180"/>
        <w:jc w:val="left"/>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4."/>
      <w:lvlJc w:val="left"/>
      <w:pPr>
        <w:spacing w:before="0" w:after="0" w:line="240" w:lineRule="auto"/>
        <w:ind w:left="2520" w:right="0" w:hanging="360"/>
        <w:jc w:val="left"/>
      </w:pPr>
      <w:rPr>
        <w:rFonts w:ascii="Times New Roman" w:eastAsia="Verdana" w:hAnsi="Times New Roman" w:cs="Times New Roman" w:hint="default"/>
        <w:b w:val="0"/>
        <w:i w:val="0"/>
        <w:strike w:val="0"/>
        <w:dstrike w:val="0"/>
        <w:color w:val="000000"/>
        <w:sz w:val="24"/>
        <w:szCs w:val="24"/>
        <w:vertAlign w:val="baseline"/>
        <w:lang w:val="en-US" w:eastAsia="en-US" w:bidi="ar-SA"/>
      </w:rPr>
    </w:lvl>
    <w:lvl w:ilvl="4">
      <w:start w:val="1"/>
      <w:numFmt w:val="lowerLetter"/>
      <w:lvlText w:val="%5."/>
      <w:lvlJc w:val="left"/>
      <w:pPr>
        <w:spacing w:before="0" w:after="0" w:line="240" w:lineRule="auto"/>
        <w:ind w:left="3240" w:right="0" w:hanging="360"/>
        <w:jc w:val="left"/>
      </w:pPr>
      <w:rPr>
        <w:rFonts w:ascii="Verdana" w:eastAsia="Verdana" w:hAnsi="Verdana" w:cs="Verdana"/>
        <w:b w:val="0"/>
        <w:i w:val="0"/>
        <w:strike w:val="0"/>
        <w:dstrike w:val="0"/>
        <w:color w:val="000000"/>
        <w:sz w:val="16"/>
        <w:vertAlign w:val="baseline"/>
        <w:lang w:val="en-US" w:eastAsia="en-US" w:bidi="ar-SA"/>
      </w:rPr>
    </w:lvl>
    <w:lvl w:ilvl="5">
      <w:start w:val="1"/>
      <w:numFmt w:val="lowerRoman"/>
      <w:lvlText w:val="%6."/>
      <w:lvlJc w:val="left"/>
      <w:pPr>
        <w:spacing w:before="0" w:after="0" w:line="240" w:lineRule="auto"/>
        <w:ind w:left="3960" w:right="0" w:hanging="180"/>
        <w:jc w:val="left"/>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7."/>
      <w:lvlJc w:val="left"/>
      <w:pPr>
        <w:spacing w:before="0" w:after="0" w:line="240" w:lineRule="auto"/>
        <w:ind w:left="4680" w:right="0" w:hanging="360"/>
        <w:jc w:val="left"/>
      </w:pPr>
      <w:rPr>
        <w:rFonts w:ascii="Verdana" w:eastAsia="Verdana" w:hAnsi="Verdana" w:cs="Verdana"/>
        <w:b w:val="0"/>
        <w:i w:val="0"/>
        <w:strike w:val="0"/>
        <w:dstrike w:val="0"/>
        <w:color w:val="000000"/>
        <w:sz w:val="16"/>
        <w:vertAlign w:val="baseline"/>
        <w:lang w:val="en-US" w:eastAsia="en-US" w:bidi="ar-SA"/>
      </w:rPr>
    </w:lvl>
    <w:lvl w:ilvl="7">
      <w:start w:val="1"/>
      <w:numFmt w:val="lowerLetter"/>
      <w:lvlText w:val="%8."/>
      <w:lvlJc w:val="left"/>
      <w:pPr>
        <w:spacing w:before="0" w:after="0" w:line="240" w:lineRule="auto"/>
        <w:ind w:left="5400" w:right="0" w:hanging="360"/>
        <w:jc w:val="left"/>
      </w:pPr>
      <w:rPr>
        <w:rFonts w:ascii="Verdana" w:eastAsia="Verdana" w:hAnsi="Verdana" w:cs="Verdana"/>
        <w:b w:val="0"/>
        <w:i w:val="0"/>
        <w:strike w:val="0"/>
        <w:dstrike w:val="0"/>
        <w:color w:val="000000"/>
        <w:sz w:val="16"/>
        <w:vertAlign w:val="baseline"/>
        <w:lang w:val="en-US" w:eastAsia="en-US" w:bidi="ar-SA"/>
      </w:rPr>
    </w:lvl>
    <w:lvl w:ilvl="8">
      <w:start w:val="1"/>
      <w:numFmt w:val="lowerRoman"/>
      <w:lvlText w:val="%9."/>
      <w:lvlJc w:val="left"/>
      <w:pPr>
        <w:spacing w:before="0" w:after="0" w:line="240" w:lineRule="auto"/>
        <w:ind w:left="6120" w:right="0" w:hanging="180"/>
        <w:jc w:val="left"/>
      </w:pPr>
      <w:rPr>
        <w:rFonts w:ascii="Verdana" w:eastAsia="Verdana" w:hAnsi="Verdana" w:cs="Verdana"/>
        <w:b w:val="0"/>
        <w:i w:val="0"/>
        <w:strike w:val="0"/>
        <w:dstrike w:val="0"/>
        <w:color w:val="000000"/>
        <w:sz w:val="16"/>
        <w:vertAlign w:val="baseline"/>
        <w:lang w:val="en-US" w:eastAsia="en-US" w:bidi="ar-SA"/>
      </w:rPr>
    </w:lvl>
  </w:abstractNum>
  <w:abstractNum w:abstractNumId="5" w15:restartNumberingAfterBreak="0">
    <w:nsid w:val="567C2935"/>
    <w:multiLevelType w:val="multilevel"/>
    <w:tmpl w:val="49602A8D"/>
    <w:lvl w:ilvl="0">
      <w:start w:val="1"/>
      <w:numFmt w:val="decimal"/>
      <w:lvlText w:val="%1."/>
      <w:lvlJc w:val="left"/>
      <w:pPr>
        <w:spacing w:before="0" w:after="0" w:line="240" w:lineRule="auto"/>
        <w:ind w:left="360" w:right="0" w:hanging="360"/>
        <w:jc w:val="left"/>
      </w:pPr>
      <w:rPr>
        <w:rFonts w:ascii="Times New Roman" w:eastAsia="Times New Roman" w:hAnsi="Times New Roman" w:cs="Times New Roman"/>
        <w:b w:val="0"/>
        <w:i w:val="0"/>
        <w:strike w:val="0"/>
        <w:dstrike w:val="0"/>
        <w:color w:val="000000"/>
        <w:sz w:val="24"/>
        <w:vertAlign w:val="baseline"/>
        <w:lang w:val="en-US" w:eastAsia="en-US" w:bidi="ar-SA"/>
      </w:rPr>
    </w:lvl>
    <w:lvl w:ilvl="1">
      <w:start w:val="1"/>
      <w:numFmt w:val="lowerLetter"/>
      <w:lvlText w:val="%2."/>
      <w:lvlJc w:val="left"/>
      <w:pPr>
        <w:spacing w:before="0" w:after="0" w:line="240" w:lineRule="auto"/>
        <w:ind w:left="1080" w:right="0" w:hanging="360"/>
        <w:jc w:val="left"/>
      </w:pPr>
      <w:rPr>
        <w:rFonts w:ascii="Verdana" w:eastAsia="Verdana" w:hAnsi="Verdana" w:cs="Verdana"/>
        <w:b w:val="0"/>
        <w:i w:val="0"/>
        <w:strike w:val="0"/>
        <w:dstrike w:val="0"/>
        <w:color w:val="000000"/>
        <w:sz w:val="16"/>
        <w:vertAlign w:val="baseline"/>
        <w:lang w:val="en-US" w:eastAsia="en-US" w:bidi="ar-SA"/>
      </w:rPr>
    </w:lvl>
    <w:lvl w:ilvl="2">
      <w:start w:val="1"/>
      <w:numFmt w:val="lowerRoman"/>
      <w:lvlText w:val="%3."/>
      <w:lvlJc w:val="left"/>
      <w:pPr>
        <w:spacing w:before="0" w:after="0" w:line="240" w:lineRule="auto"/>
        <w:ind w:left="1800" w:right="0" w:hanging="180"/>
        <w:jc w:val="left"/>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4."/>
      <w:lvlJc w:val="left"/>
      <w:pPr>
        <w:spacing w:before="0" w:after="0" w:line="240" w:lineRule="auto"/>
        <w:ind w:left="2520" w:right="0" w:hanging="360"/>
        <w:jc w:val="left"/>
      </w:pPr>
      <w:rPr>
        <w:rFonts w:ascii="Times New Roman" w:eastAsia="Verdana" w:hAnsi="Times New Roman" w:cs="Times New Roman" w:hint="default"/>
        <w:b w:val="0"/>
        <w:i w:val="0"/>
        <w:strike w:val="0"/>
        <w:dstrike w:val="0"/>
        <w:color w:val="000000"/>
        <w:sz w:val="24"/>
        <w:szCs w:val="24"/>
        <w:vertAlign w:val="baseline"/>
        <w:lang w:val="en-US" w:eastAsia="en-US" w:bidi="ar-SA"/>
      </w:rPr>
    </w:lvl>
    <w:lvl w:ilvl="4">
      <w:start w:val="1"/>
      <w:numFmt w:val="lowerLetter"/>
      <w:lvlText w:val="%5."/>
      <w:lvlJc w:val="left"/>
      <w:pPr>
        <w:spacing w:before="0" w:after="0" w:line="240" w:lineRule="auto"/>
        <w:ind w:left="3240" w:right="0" w:hanging="360"/>
        <w:jc w:val="left"/>
      </w:pPr>
      <w:rPr>
        <w:rFonts w:ascii="Verdana" w:eastAsia="Verdana" w:hAnsi="Verdana" w:cs="Verdana"/>
        <w:b w:val="0"/>
        <w:i w:val="0"/>
        <w:strike w:val="0"/>
        <w:dstrike w:val="0"/>
        <w:color w:val="000000"/>
        <w:sz w:val="16"/>
        <w:vertAlign w:val="baseline"/>
        <w:lang w:val="en-US" w:eastAsia="en-US" w:bidi="ar-SA"/>
      </w:rPr>
    </w:lvl>
    <w:lvl w:ilvl="5">
      <w:start w:val="1"/>
      <w:numFmt w:val="lowerRoman"/>
      <w:lvlText w:val="%6."/>
      <w:lvlJc w:val="left"/>
      <w:pPr>
        <w:spacing w:before="0" w:after="0" w:line="240" w:lineRule="auto"/>
        <w:ind w:left="3960" w:right="0" w:hanging="180"/>
        <w:jc w:val="left"/>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7."/>
      <w:lvlJc w:val="left"/>
      <w:pPr>
        <w:spacing w:before="0" w:after="0" w:line="240" w:lineRule="auto"/>
        <w:ind w:left="4680" w:right="0" w:hanging="360"/>
        <w:jc w:val="left"/>
      </w:pPr>
      <w:rPr>
        <w:rFonts w:ascii="Verdana" w:eastAsia="Verdana" w:hAnsi="Verdana" w:cs="Verdana"/>
        <w:b w:val="0"/>
        <w:i w:val="0"/>
        <w:strike w:val="0"/>
        <w:dstrike w:val="0"/>
        <w:color w:val="000000"/>
        <w:sz w:val="16"/>
        <w:vertAlign w:val="baseline"/>
        <w:lang w:val="en-US" w:eastAsia="en-US" w:bidi="ar-SA"/>
      </w:rPr>
    </w:lvl>
    <w:lvl w:ilvl="7">
      <w:start w:val="1"/>
      <w:numFmt w:val="lowerLetter"/>
      <w:lvlText w:val="%8."/>
      <w:lvlJc w:val="left"/>
      <w:pPr>
        <w:spacing w:before="0" w:after="0" w:line="240" w:lineRule="auto"/>
        <w:ind w:left="5400" w:right="0" w:hanging="360"/>
        <w:jc w:val="left"/>
      </w:pPr>
      <w:rPr>
        <w:rFonts w:ascii="Verdana" w:eastAsia="Verdana" w:hAnsi="Verdana" w:cs="Verdana"/>
        <w:b w:val="0"/>
        <w:i w:val="0"/>
        <w:strike w:val="0"/>
        <w:dstrike w:val="0"/>
        <w:color w:val="000000"/>
        <w:sz w:val="16"/>
        <w:vertAlign w:val="baseline"/>
        <w:lang w:val="en-US" w:eastAsia="en-US" w:bidi="ar-SA"/>
      </w:rPr>
    </w:lvl>
    <w:lvl w:ilvl="8">
      <w:start w:val="1"/>
      <w:numFmt w:val="lowerRoman"/>
      <w:lvlText w:val="%9."/>
      <w:lvlJc w:val="left"/>
      <w:pPr>
        <w:spacing w:before="0" w:after="0" w:line="240" w:lineRule="auto"/>
        <w:ind w:left="6120" w:right="0" w:hanging="180"/>
        <w:jc w:val="left"/>
      </w:pPr>
      <w:rPr>
        <w:rFonts w:ascii="Verdana" w:eastAsia="Verdana" w:hAnsi="Verdana" w:cs="Verdana"/>
        <w:b w:val="0"/>
        <w:i w:val="0"/>
        <w:strike w:val="0"/>
        <w:dstrike w:val="0"/>
        <w:color w:val="000000"/>
        <w:sz w:val="16"/>
        <w:vertAlign w:val="baseline"/>
        <w:lang w:val="en-US" w:eastAsia="en-US" w:bidi="ar-SA"/>
      </w:rPr>
    </w:lvl>
  </w:abstractNum>
  <w:abstractNum w:abstractNumId="6" w15:restartNumberingAfterBreak="0">
    <w:nsid w:val="5EE1B3C2"/>
    <w:multiLevelType w:val="multilevel"/>
    <w:tmpl w:val="5EE1B3C2"/>
    <w:lvl w:ilvl="0">
      <w:start w:val="1"/>
      <w:numFmt w:val="decimal"/>
      <w:lvlText w:val="%1."/>
      <w:lvlJc w:val="left"/>
      <w:pPr>
        <w:spacing w:before="0" w:after="0" w:line="240" w:lineRule="auto"/>
        <w:ind w:left="360" w:right="0" w:hanging="360"/>
        <w:jc w:val="left"/>
      </w:pPr>
      <w:rPr>
        <w:rFonts w:ascii="Times New Roman" w:eastAsia="Times New Roman" w:hAnsi="Times New Roman" w:cs="Times New Roman"/>
        <w:b w:val="0"/>
        <w:i w:val="0"/>
        <w:strike w:val="0"/>
        <w:dstrike w:val="0"/>
        <w:color w:val="000000"/>
        <w:sz w:val="24"/>
        <w:vertAlign w:val="baseline"/>
        <w:lang w:val="en-US" w:eastAsia="en-US" w:bidi="ar-SA"/>
      </w:rPr>
    </w:lvl>
    <w:lvl w:ilvl="1">
      <w:start w:val="1"/>
      <w:numFmt w:val="lowerLetter"/>
      <w:lvlText w:val="%2."/>
      <w:lvlJc w:val="left"/>
      <w:pPr>
        <w:spacing w:before="0" w:after="0" w:line="240" w:lineRule="auto"/>
        <w:ind w:left="1080" w:right="0" w:hanging="360"/>
        <w:jc w:val="left"/>
      </w:pPr>
      <w:rPr>
        <w:rFonts w:ascii="Verdana" w:eastAsia="Verdana" w:hAnsi="Verdana" w:cs="Verdana"/>
        <w:b w:val="0"/>
        <w:i w:val="0"/>
        <w:strike w:val="0"/>
        <w:dstrike w:val="0"/>
        <w:color w:val="000000"/>
        <w:sz w:val="16"/>
        <w:vertAlign w:val="baseline"/>
        <w:lang w:val="en-US" w:eastAsia="en-US" w:bidi="ar-SA"/>
      </w:rPr>
    </w:lvl>
    <w:lvl w:ilvl="2">
      <w:start w:val="1"/>
      <w:numFmt w:val="lowerRoman"/>
      <w:lvlText w:val="%3."/>
      <w:lvlJc w:val="left"/>
      <w:pPr>
        <w:spacing w:before="0" w:after="0" w:line="240" w:lineRule="auto"/>
        <w:ind w:left="1800" w:right="0" w:hanging="180"/>
        <w:jc w:val="left"/>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4."/>
      <w:lvlJc w:val="left"/>
      <w:pPr>
        <w:spacing w:before="0" w:after="0" w:line="240" w:lineRule="auto"/>
        <w:ind w:left="2520" w:right="0" w:hanging="360"/>
        <w:jc w:val="left"/>
      </w:pPr>
      <w:rPr>
        <w:rFonts w:ascii="Times New Roman" w:eastAsia="Verdana" w:hAnsi="Times New Roman" w:cs="Times New Roman" w:hint="default"/>
        <w:b w:val="0"/>
        <w:i w:val="0"/>
        <w:strike w:val="0"/>
        <w:dstrike w:val="0"/>
        <w:color w:val="000000"/>
        <w:sz w:val="24"/>
        <w:szCs w:val="24"/>
        <w:vertAlign w:val="baseline"/>
        <w:lang w:val="en-US" w:eastAsia="en-US" w:bidi="ar-SA"/>
      </w:rPr>
    </w:lvl>
    <w:lvl w:ilvl="4">
      <w:start w:val="1"/>
      <w:numFmt w:val="lowerLetter"/>
      <w:lvlText w:val="%5."/>
      <w:lvlJc w:val="left"/>
      <w:pPr>
        <w:spacing w:before="0" w:after="0" w:line="240" w:lineRule="auto"/>
        <w:ind w:left="3240" w:right="0" w:hanging="360"/>
        <w:jc w:val="left"/>
      </w:pPr>
      <w:rPr>
        <w:rFonts w:ascii="Verdana" w:eastAsia="Verdana" w:hAnsi="Verdana" w:cs="Verdana"/>
        <w:b w:val="0"/>
        <w:i w:val="0"/>
        <w:strike w:val="0"/>
        <w:dstrike w:val="0"/>
        <w:color w:val="000000"/>
        <w:sz w:val="16"/>
        <w:vertAlign w:val="baseline"/>
        <w:lang w:val="en-US" w:eastAsia="en-US" w:bidi="ar-SA"/>
      </w:rPr>
    </w:lvl>
    <w:lvl w:ilvl="5">
      <w:start w:val="1"/>
      <w:numFmt w:val="lowerRoman"/>
      <w:lvlText w:val="%6."/>
      <w:lvlJc w:val="left"/>
      <w:pPr>
        <w:spacing w:before="0" w:after="0" w:line="240" w:lineRule="auto"/>
        <w:ind w:left="3960" w:right="0" w:hanging="180"/>
        <w:jc w:val="left"/>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7."/>
      <w:lvlJc w:val="left"/>
      <w:pPr>
        <w:spacing w:before="0" w:after="0" w:line="240" w:lineRule="auto"/>
        <w:ind w:left="4680" w:right="0" w:hanging="360"/>
        <w:jc w:val="left"/>
      </w:pPr>
      <w:rPr>
        <w:rFonts w:ascii="Times New Roman" w:eastAsia="Verdana" w:hAnsi="Times New Roman" w:cs="Times New Roman" w:hint="default"/>
        <w:b w:val="0"/>
        <w:i w:val="0"/>
        <w:strike w:val="0"/>
        <w:dstrike w:val="0"/>
        <w:color w:val="000000"/>
        <w:sz w:val="24"/>
        <w:szCs w:val="24"/>
        <w:vertAlign w:val="baseline"/>
        <w:lang w:val="en-US" w:eastAsia="en-US" w:bidi="ar-SA"/>
      </w:rPr>
    </w:lvl>
    <w:lvl w:ilvl="7">
      <w:start w:val="1"/>
      <w:numFmt w:val="lowerLetter"/>
      <w:lvlText w:val="%8."/>
      <w:lvlJc w:val="left"/>
      <w:pPr>
        <w:spacing w:before="0" w:after="0" w:line="240" w:lineRule="auto"/>
        <w:ind w:left="5400" w:right="0" w:hanging="360"/>
        <w:jc w:val="left"/>
      </w:pPr>
      <w:rPr>
        <w:rFonts w:ascii="Verdana" w:eastAsia="Verdana" w:hAnsi="Verdana" w:cs="Verdana"/>
        <w:b w:val="0"/>
        <w:i w:val="0"/>
        <w:strike w:val="0"/>
        <w:dstrike w:val="0"/>
        <w:color w:val="000000"/>
        <w:sz w:val="16"/>
        <w:vertAlign w:val="baseline"/>
        <w:lang w:val="en-US" w:eastAsia="en-US" w:bidi="ar-SA"/>
      </w:rPr>
    </w:lvl>
    <w:lvl w:ilvl="8">
      <w:start w:val="1"/>
      <w:numFmt w:val="lowerRoman"/>
      <w:lvlText w:val="%9."/>
      <w:lvlJc w:val="left"/>
      <w:pPr>
        <w:spacing w:before="0" w:after="0" w:line="240" w:lineRule="auto"/>
        <w:ind w:left="6120" w:right="0" w:hanging="180"/>
        <w:jc w:val="left"/>
      </w:pPr>
      <w:rPr>
        <w:rFonts w:ascii="Verdana" w:eastAsia="Verdana" w:hAnsi="Verdana" w:cs="Verdana"/>
        <w:b w:val="0"/>
        <w:i w:val="0"/>
        <w:strike w:val="0"/>
        <w:dstrike w:val="0"/>
        <w:color w:val="000000"/>
        <w:sz w:val="16"/>
        <w:vertAlign w:val="baseline"/>
        <w:lang w:val="en-US" w:eastAsia="en-US" w:bidi="ar-SA"/>
      </w:rPr>
    </w:lvl>
  </w:abstractNum>
  <w:abstractNum w:abstractNumId="7" w15:restartNumberingAfterBreak="0">
    <w:nsid w:val="6CEF3BEA"/>
    <w:multiLevelType w:val="multilevel"/>
    <w:tmpl w:val="6CEF3BEA"/>
    <w:lvl w:ilvl="0">
      <w:start w:val="1"/>
      <w:numFmt w:val="decimal"/>
      <w:lvlText w:val="%1."/>
      <w:lvlJc w:val="left"/>
      <w:pPr>
        <w:spacing w:before="0" w:after="0" w:line="240" w:lineRule="auto"/>
        <w:ind w:left="360" w:right="0" w:hanging="360"/>
        <w:jc w:val="left"/>
      </w:pPr>
      <w:rPr>
        <w:rFonts w:ascii="Times New Roman" w:eastAsia="Times New Roman" w:hAnsi="Times New Roman" w:cs="Times New Roman"/>
        <w:b w:val="0"/>
        <w:i w:val="0"/>
        <w:strike w:val="0"/>
        <w:dstrike w:val="0"/>
        <w:color w:val="000000"/>
        <w:sz w:val="24"/>
        <w:vertAlign w:val="baseline"/>
        <w:lang w:val="en-US" w:eastAsia="en-US" w:bidi="ar-SA"/>
      </w:rPr>
    </w:lvl>
    <w:lvl w:ilvl="1">
      <w:start w:val="1"/>
      <w:numFmt w:val="lowerLetter"/>
      <w:lvlText w:val="%2."/>
      <w:lvlJc w:val="left"/>
      <w:pPr>
        <w:spacing w:before="0" w:after="0" w:line="240" w:lineRule="auto"/>
        <w:ind w:left="1440" w:right="0" w:hanging="360"/>
        <w:jc w:val="left"/>
      </w:pPr>
      <w:rPr>
        <w:rFonts w:ascii="Verdana" w:eastAsia="Verdana" w:hAnsi="Verdana" w:cs="Verdana"/>
        <w:b w:val="0"/>
        <w:i w:val="0"/>
        <w:strike w:val="0"/>
        <w:dstrike w:val="0"/>
        <w:color w:val="000000"/>
        <w:sz w:val="16"/>
        <w:vertAlign w:val="baseline"/>
        <w:lang w:val="en-US" w:eastAsia="en-US" w:bidi="ar-SA"/>
      </w:rPr>
    </w:lvl>
    <w:lvl w:ilvl="2">
      <w:start w:val="1"/>
      <w:numFmt w:val="lowerRoman"/>
      <w:lvlText w:val="%3."/>
      <w:lvlJc w:val="left"/>
      <w:pPr>
        <w:spacing w:before="0" w:after="0" w:line="240" w:lineRule="auto"/>
        <w:ind w:left="2160" w:right="0" w:hanging="180"/>
        <w:jc w:val="left"/>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4."/>
      <w:lvlJc w:val="left"/>
      <w:pPr>
        <w:spacing w:before="0" w:after="0" w:line="240" w:lineRule="auto"/>
        <w:ind w:left="2880" w:right="0" w:hanging="360"/>
        <w:jc w:val="left"/>
      </w:pPr>
      <w:rPr>
        <w:rFonts w:ascii="Verdana" w:eastAsia="Verdana" w:hAnsi="Verdana" w:cs="Verdana"/>
        <w:b w:val="0"/>
        <w:i w:val="0"/>
        <w:strike w:val="0"/>
        <w:dstrike w:val="0"/>
        <w:color w:val="000000"/>
        <w:sz w:val="16"/>
        <w:vertAlign w:val="baseline"/>
        <w:lang w:val="en-US" w:eastAsia="en-US" w:bidi="ar-SA"/>
      </w:rPr>
    </w:lvl>
    <w:lvl w:ilvl="4">
      <w:start w:val="1"/>
      <w:numFmt w:val="lowerLetter"/>
      <w:lvlText w:val="%5."/>
      <w:lvlJc w:val="left"/>
      <w:pPr>
        <w:spacing w:before="0" w:after="0" w:line="240" w:lineRule="auto"/>
        <w:ind w:left="3600" w:right="0" w:hanging="360"/>
        <w:jc w:val="left"/>
      </w:pPr>
      <w:rPr>
        <w:rFonts w:ascii="Verdana" w:eastAsia="Verdana" w:hAnsi="Verdana" w:cs="Verdana"/>
        <w:b w:val="0"/>
        <w:i w:val="0"/>
        <w:strike w:val="0"/>
        <w:dstrike w:val="0"/>
        <w:color w:val="000000"/>
        <w:sz w:val="16"/>
        <w:vertAlign w:val="baseline"/>
        <w:lang w:val="en-US" w:eastAsia="en-US" w:bidi="ar-SA"/>
      </w:rPr>
    </w:lvl>
    <w:lvl w:ilvl="5">
      <w:start w:val="1"/>
      <w:numFmt w:val="lowerRoman"/>
      <w:lvlText w:val="%6."/>
      <w:lvlJc w:val="left"/>
      <w:pPr>
        <w:spacing w:before="0" w:after="0" w:line="240" w:lineRule="auto"/>
        <w:ind w:left="4320" w:right="0" w:hanging="180"/>
        <w:jc w:val="left"/>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7."/>
      <w:lvlJc w:val="left"/>
      <w:pPr>
        <w:spacing w:before="0" w:after="0" w:line="240" w:lineRule="auto"/>
        <w:ind w:left="5040" w:right="0" w:hanging="360"/>
        <w:jc w:val="left"/>
      </w:pPr>
      <w:rPr>
        <w:rFonts w:ascii="Verdana" w:eastAsia="Verdana" w:hAnsi="Verdana" w:cs="Verdana"/>
        <w:b w:val="0"/>
        <w:i w:val="0"/>
        <w:strike w:val="0"/>
        <w:dstrike w:val="0"/>
        <w:color w:val="000000"/>
        <w:sz w:val="16"/>
        <w:vertAlign w:val="baseline"/>
        <w:lang w:val="en-US" w:eastAsia="en-US" w:bidi="ar-SA"/>
      </w:rPr>
    </w:lvl>
    <w:lvl w:ilvl="7">
      <w:start w:val="1"/>
      <w:numFmt w:val="lowerLetter"/>
      <w:lvlText w:val="%8."/>
      <w:lvlJc w:val="left"/>
      <w:pPr>
        <w:spacing w:before="0" w:after="0" w:line="240" w:lineRule="auto"/>
        <w:ind w:left="5760" w:right="0" w:hanging="360"/>
        <w:jc w:val="left"/>
      </w:pPr>
      <w:rPr>
        <w:rFonts w:ascii="Verdana" w:eastAsia="Verdana" w:hAnsi="Verdana" w:cs="Verdana"/>
        <w:b w:val="0"/>
        <w:i w:val="0"/>
        <w:strike w:val="0"/>
        <w:dstrike w:val="0"/>
        <w:color w:val="000000"/>
        <w:sz w:val="16"/>
        <w:vertAlign w:val="baseline"/>
        <w:lang w:val="en-US" w:eastAsia="en-US" w:bidi="ar-SA"/>
      </w:rPr>
    </w:lvl>
    <w:lvl w:ilvl="8">
      <w:start w:val="1"/>
      <w:numFmt w:val="lowerRoman"/>
      <w:lvlText w:val="%9."/>
      <w:lvlJc w:val="left"/>
      <w:pPr>
        <w:spacing w:before="0" w:after="0" w:line="240" w:lineRule="auto"/>
        <w:ind w:left="6480" w:right="0" w:hanging="180"/>
        <w:jc w:val="left"/>
      </w:pPr>
      <w:rPr>
        <w:rFonts w:ascii="Verdana" w:eastAsia="Verdana" w:hAnsi="Verdana" w:cs="Verdana"/>
        <w:b w:val="0"/>
        <w:i w:val="0"/>
        <w:strike w:val="0"/>
        <w:dstrike w:val="0"/>
        <w:color w:val="000000"/>
        <w:sz w:val="16"/>
        <w:vertAlign w:val="baseline"/>
        <w:lang w:val="en-US" w:eastAsia="en-US" w:bidi="ar-SA"/>
      </w:rPr>
    </w:lvl>
  </w:abstractNum>
  <w:abstractNum w:abstractNumId="8" w15:restartNumberingAfterBreak="0">
    <w:nsid w:val="7FA5F875"/>
    <w:multiLevelType w:val="multilevel"/>
    <w:tmpl w:val="7FA5F875"/>
    <w:lvl w:ilvl="0">
      <w:start w:val="1"/>
      <w:numFmt w:val="decimal"/>
      <w:lvlText w:val="%1."/>
      <w:lvlJc w:val="left"/>
      <w:pPr>
        <w:spacing w:before="0" w:after="0" w:line="240" w:lineRule="auto"/>
        <w:ind w:left="720" w:right="0" w:hanging="360"/>
        <w:jc w:val="left"/>
      </w:pPr>
      <w:rPr>
        <w:rFonts w:ascii="Times New Roman" w:eastAsia="Times New Roman" w:hAnsi="Times New Roman" w:cs="Times New Roman"/>
        <w:b w:val="0"/>
        <w:i w:val="0"/>
        <w:strike w:val="0"/>
        <w:dstrike w:val="0"/>
        <w:color w:val="000000"/>
        <w:sz w:val="24"/>
        <w:vertAlign w:val="baseline"/>
        <w:lang w:val="en-US" w:eastAsia="en-US" w:bidi="ar-SA"/>
      </w:rPr>
    </w:lvl>
    <w:lvl w:ilvl="1">
      <w:start w:val="1"/>
      <w:numFmt w:val="lowerLetter"/>
      <w:lvlText w:val="%2."/>
      <w:lvlJc w:val="left"/>
      <w:pPr>
        <w:spacing w:before="0" w:after="0" w:line="240" w:lineRule="auto"/>
        <w:ind w:left="1440" w:right="0" w:hanging="360"/>
        <w:jc w:val="left"/>
      </w:pPr>
      <w:rPr>
        <w:rFonts w:ascii="Verdana" w:eastAsia="Verdana" w:hAnsi="Verdana" w:cs="Verdana"/>
        <w:b w:val="0"/>
        <w:i w:val="0"/>
        <w:strike w:val="0"/>
        <w:dstrike w:val="0"/>
        <w:color w:val="000000"/>
        <w:sz w:val="16"/>
        <w:vertAlign w:val="baseline"/>
        <w:lang w:val="en-US" w:eastAsia="en-US" w:bidi="ar-SA"/>
      </w:rPr>
    </w:lvl>
    <w:lvl w:ilvl="2">
      <w:start w:val="1"/>
      <w:numFmt w:val="lowerRoman"/>
      <w:lvlText w:val="%3."/>
      <w:lvlJc w:val="left"/>
      <w:pPr>
        <w:spacing w:before="0" w:after="0" w:line="240" w:lineRule="auto"/>
        <w:ind w:left="2160" w:right="0" w:hanging="180"/>
        <w:jc w:val="left"/>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4."/>
      <w:lvlJc w:val="left"/>
      <w:pPr>
        <w:spacing w:before="0" w:after="0" w:line="240" w:lineRule="auto"/>
        <w:ind w:left="2880" w:right="0" w:hanging="360"/>
        <w:jc w:val="left"/>
      </w:pPr>
      <w:rPr>
        <w:rFonts w:ascii="Verdana" w:eastAsia="Verdana" w:hAnsi="Verdana" w:cs="Verdana"/>
        <w:b w:val="0"/>
        <w:i w:val="0"/>
        <w:strike w:val="0"/>
        <w:dstrike w:val="0"/>
        <w:color w:val="000000"/>
        <w:sz w:val="16"/>
        <w:vertAlign w:val="baseline"/>
        <w:lang w:val="en-US" w:eastAsia="en-US" w:bidi="ar-SA"/>
      </w:rPr>
    </w:lvl>
    <w:lvl w:ilvl="4">
      <w:start w:val="1"/>
      <w:numFmt w:val="lowerLetter"/>
      <w:lvlText w:val="%5."/>
      <w:lvlJc w:val="left"/>
      <w:pPr>
        <w:spacing w:before="0" w:after="0" w:line="240" w:lineRule="auto"/>
        <w:ind w:left="3600" w:right="0" w:hanging="360"/>
        <w:jc w:val="left"/>
      </w:pPr>
      <w:rPr>
        <w:rFonts w:ascii="Verdana" w:eastAsia="Verdana" w:hAnsi="Verdana" w:cs="Verdana"/>
        <w:b w:val="0"/>
        <w:i w:val="0"/>
        <w:strike w:val="0"/>
        <w:dstrike w:val="0"/>
        <w:color w:val="000000"/>
        <w:sz w:val="16"/>
        <w:vertAlign w:val="baseline"/>
        <w:lang w:val="en-US" w:eastAsia="en-US" w:bidi="ar-SA"/>
      </w:rPr>
    </w:lvl>
    <w:lvl w:ilvl="5">
      <w:start w:val="1"/>
      <w:numFmt w:val="lowerRoman"/>
      <w:lvlText w:val="%6."/>
      <w:lvlJc w:val="left"/>
      <w:pPr>
        <w:spacing w:before="0" w:after="0" w:line="240" w:lineRule="auto"/>
        <w:ind w:left="4320" w:right="0" w:hanging="180"/>
        <w:jc w:val="left"/>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7."/>
      <w:lvlJc w:val="left"/>
      <w:pPr>
        <w:spacing w:before="0" w:after="0" w:line="240" w:lineRule="auto"/>
        <w:ind w:left="5040" w:right="0" w:hanging="360"/>
        <w:jc w:val="left"/>
      </w:pPr>
      <w:rPr>
        <w:rFonts w:ascii="Verdana" w:eastAsia="Verdana" w:hAnsi="Verdana" w:cs="Verdana"/>
        <w:b w:val="0"/>
        <w:i w:val="0"/>
        <w:strike w:val="0"/>
        <w:dstrike w:val="0"/>
        <w:color w:val="000000"/>
        <w:sz w:val="16"/>
        <w:vertAlign w:val="baseline"/>
        <w:lang w:val="en-US" w:eastAsia="en-US" w:bidi="ar-SA"/>
      </w:rPr>
    </w:lvl>
    <w:lvl w:ilvl="7">
      <w:start w:val="1"/>
      <w:numFmt w:val="lowerLetter"/>
      <w:lvlText w:val="%8."/>
      <w:lvlJc w:val="left"/>
      <w:pPr>
        <w:spacing w:before="0" w:after="0" w:line="240" w:lineRule="auto"/>
        <w:ind w:left="5760" w:right="0" w:hanging="360"/>
        <w:jc w:val="left"/>
      </w:pPr>
      <w:rPr>
        <w:rFonts w:ascii="Verdana" w:eastAsia="Verdana" w:hAnsi="Verdana" w:cs="Verdana"/>
        <w:b w:val="0"/>
        <w:i w:val="0"/>
        <w:strike w:val="0"/>
        <w:dstrike w:val="0"/>
        <w:color w:val="000000"/>
        <w:sz w:val="16"/>
        <w:vertAlign w:val="baseline"/>
        <w:lang w:val="en-US" w:eastAsia="en-US" w:bidi="ar-SA"/>
      </w:rPr>
    </w:lvl>
    <w:lvl w:ilvl="8">
      <w:start w:val="1"/>
      <w:numFmt w:val="lowerRoman"/>
      <w:lvlText w:val="%9."/>
      <w:lvlJc w:val="left"/>
      <w:pPr>
        <w:spacing w:before="0" w:after="0" w:line="240" w:lineRule="auto"/>
        <w:ind w:left="6480" w:right="0" w:hanging="180"/>
        <w:jc w:val="left"/>
      </w:pPr>
      <w:rPr>
        <w:rFonts w:ascii="Verdana" w:eastAsia="Verdana" w:hAnsi="Verdana" w:cs="Verdana"/>
        <w:b w:val="0"/>
        <w:i w:val="0"/>
        <w:strike w:val="0"/>
        <w:dstrike w:val="0"/>
        <w:color w:val="000000"/>
        <w:sz w:val="16"/>
        <w:vertAlign w:val="baseline"/>
        <w:lang w:val="en-US" w:eastAsia="en-US" w:bidi="ar-SA"/>
      </w:rPr>
    </w:lvl>
  </w:abstractNum>
  <w:num w:numId="1">
    <w:abstractNumId w:val="8"/>
  </w:num>
  <w:num w:numId="2">
    <w:abstractNumId w:val="6"/>
  </w:num>
  <w:num w:numId="3">
    <w:abstractNumId w:val="1"/>
  </w:num>
  <w:num w:numId="4">
    <w:abstractNumId w:val="4"/>
  </w:num>
  <w:num w:numId="5">
    <w:abstractNumId w:val="0"/>
  </w:num>
  <w:num w:numId="6">
    <w:abstractNumId w:val="2"/>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44C6"/>
    <w:rsid w:val="00041CB4"/>
    <w:rsid w:val="00092BAA"/>
    <w:rsid w:val="00101DEA"/>
    <w:rsid w:val="001D12D3"/>
    <w:rsid w:val="001D214E"/>
    <w:rsid w:val="00281F03"/>
    <w:rsid w:val="002A7EE6"/>
    <w:rsid w:val="002B3511"/>
    <w:rsid w:val="002E2DEA"/>
    <w:rsid w:val="002F135C"/>
    <w:rsid w:val="00366281"/>
    <w:rsid w:val="003C6A80"/>
    <w:rsid w:val="0047599F"/>
    <w:rsid w:val="004F39C6"/>
    <w:rsid w:val="00615DC8"/>
    <w:rsid w:val="00716F31"/>
    <w:rsid w:val="00763155"/>
    <w:rsid w:val="007F24AA"/>
    <w:rsid w:val="007F7A96"/>
    <w:rsid w:val="008027F0"/>
    <w:rsid w:val="00813885"/>
    <w:rsid w:val="00851A2E"/>
    <w:rsid w:val="00912ED8"/>
    <w:rsid w:val="00923A52"/>
    <w:rsid w:val="00A37D38"/>
    <w:rsid w:val="00A65105"/>
    <w:rsid w:val="00AC44C6"/>
    <w:rsid w:val="00B16370"/>
    <w:rsid w:val="00BE3E6E"/>
    <w:rsid w:val="00C14508"/>
    <w:rsid w:val="00CD0BC2"/>
    <w:rsid w:val="00CE6174"/>
    <w:rsid w:val="00D752FB"/>
    <w:rsid w:val="00F50DF6"/>
    <w:rsid w:val="15291264"/>
    <w:rsid w:val="42FB4292"/>
    <w:rsid w:val="5EDC6DF3"/>
    <w:rsid w:val="63107CED"/>
    <w:rsid w:val="79374AC9"/>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44930"/>
  <w15:docId w15:val="{8ACE8990-C4A9-4694-82D2-C8E1F519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Pr>
      <w:rFonts w:eastAsia="Times New Roman"/>
      <w:color w:val="000000"/>
      <w:sz w:val="24"/>
      <w:szCs w:val="24"/>
      <w:lang w:val="en-US" w:eastAsia="uk-U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ekzoznamu">
    <w:name w:val="List Paragraph"/>
    <w:basedOn w:val="Normlny"/>
    <w:uiPriority w:val="99"/>
    <w:qFormat/>
    <w:pPr>
      <w:ind w:left="720"/>
      <w:contextualSpacing/>
    </w:pPr>
  </w:style>
  <w:style w:type="character" w:styleId="Zvraznenie">
    <w:name w:val="Emphasis"/>
    <w:basedOn w:val="Predvolenpsmoodseku"/>
    <w:uiPriority w:val="20"/>
    <w:qFormat/>
    <w:rsid w:val="00763155"/>
    <w:rPr>
      <w:i/>
      <w:iCs/>
    </w:rPr>
  </w:style>
  <w:style w:type="paragraph" w:styleId="Hlavika">
    <w:name w:val="header"/>
    <w:basedOn w:val="Normlny"/>
    <w:link w:val="HlavikaChar"/>
    <w:uiPriority w:val="99"/>
    <w:unhideWhenUsed/>
    <w:rsid w:val="00912ED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12ED8"/>
    <w:rPr>
      <w:rFonts w:eastAsia="Times New Roman"/>
      <w:color w:val="000000"/>
      <w:sz w:val="24"/>
      <w:szCs w:val="24"/>
      <w:lang w:val="en-US" w:eastAsia="uk-UA"/>
    </w:rPr>
  </w:style>
  <w:style w:type="paragraph" w:styleId="Pta">
    <w:name w:val="footer"/>
    <w:basedOn w:val="Normlny"/>
    <w:link w:val="PtaChar"/>
    <w:uiPriority w:val="99"/>
    <w:unhideWhenUsed/>
    <w:rsid w:val="00912ED8"/>
    <w:pPr>
      <w:tabs>
        <w:tab w:val="center" w:pos="4536"/>
        <w:tab w:val="right" w:pos="9072"/>
      </w:tabs>
      <w:spacing w:after="0" w:line="240" w:lineRule="auto"/>
    </w:pPr>
  </w:style>
  <w:style w:type="character" w:customStyle="1" w:styleId="PtaChar">
    <w:name w:val="Päta Char"/>
    <w:basedOn w:val="Predvolenpsmoodseku"/>
    <w:link w:val="Pta"/>
    <w:uiPriority w:val="99"/>
    <w:rsid w:val="00912ED8"/>
    <w:rPr>
      <w:rFonts w:eastAsia="Times New Roman"/>
      <w:color w:val="000000"/>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1020</Words>
  <Characters>5814</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michaelasinglarova@gmail.com</cp:lastModifiedBy>
  <cp:revision>18</cp:revision>
  <dcterms:created xsi:type="dcterms:W3CDTF">2018-12-15T10:58:00Z</dcterms:created>
  <dcterms:modified xsi:type="dcterms:W3CDTF">2019-05-18T14:17:00Z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1033-10.2.0.7617</vt:lpwstr>
  </property>
</Properties>
</file>